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61379C44"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w:t>
      </w:r>
      <w:proofErr w:type="spellStart"/>
      <w:r w:rsidR="00285DBF">
        <w:rPr>
          <w:rFonts w:ascii="Roboto" w:hAnsi="Roboto" w:cs="Times"/>
          <w:sz w:val="18"/>
          <w:szCs w:val="18"/>
        </w:rPr>
        <w:t>Axelsson</w:t>
      </w:r>
      <w:proofErr w:type="spellEnd"/>
      <w:r w:rsidR="00285DBF">
        <w:rPr>
          <w:rFonts w:ascii="Roboto" w:hAnsi="Roboto" w:cs="Times"/>
          <w:sz w:val="18"/>
          <w:szCs w:val="18"/>
        </w:rPr>
        <w:t xml:space="preserve"> Raja, MD, PhD; </w:t>
      </w:r>
      <w:r w:rsidRPr="00DB6D77">
        <w:rPr>
          <w:rFonts w:ascii="Roboto" w:hAnsi="Roboto" w:cs="Times"/>
          <w:sz w:val="18"/>
          <w:szCs w:val="18"/>
        </w:rPr>
        <w:t>Victoria N. Parikh, MD; Adam S. Helms, MD; Jodie Ingles, PhD, MPH; Rachel Lampert, MD, 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w:t>
      </w:r>
      <w:r w:rsidR="004C6F6D" w:rsidRPr="00DB6D77">
        <w:rPr>
          <w:rFonts w:ascii="Roboto" w:hAnsi="Roboto" w:cs="Times"/>
          <w:sz w:val="18"/>
          <w:szCs w:val="18"/>
        </w:rPr>
        <w:t>Michelle Michels, MD, PhD</w:t>
      </w:r>
      <w:r w:rsidR="004C6F6D">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MD;</w:t>
      </w:r>
      <w:r w:rsidR="00823A13">
        <w:rPr>
          <w:rFonts w:ascii="Roboto" w:hAnsi="Roboto" w:cs="Times"/>
          <w:sz w:val="18"/>
          <w:szCs w:val="18"/>
        </w:rPr>
        <w:t xml:space="preserve"> </w:t>
      </w:r>
      <w:r w:rsidR="005D389F" w:rsidRPr="00DB6D77">
        <w:rPr>
          <w:rFonts w:ascii="Roboto" w:hAnsi="Roboto" w:cs="Times"/>
          <w:sz w:val="18"/>
          <w:szCs w:val="18"/>
        </w:rPr>
        <w:t>Neal K. Lakdawala, MD</w:t>
      </w:r>
      <w:r w:rsidR="00EF6167">
        <w:rPr>
          <w:rFonts w:ascii="Roboto" w:hAnsi="Roboto" w:cs="Times"/>
          <w:sz w:val="18"/>
          <w:szCs w:val="18"/>
        </w:rPr>
        <w:t>;</w:t>
      </w:r>
      <w:r w:rsidR="005D389F" w:rsidRPr="00DB6D77">
        <w:rPr>
          <w:rFonts w:ascii="Roboto" w:hAnsi="Roboto" w:cs="Times"/>
          <w:sz w:val="18"/>
          <w:szCs w:val="18"/>
        </w:rPr>
        <w:t xml:space="preserve"> </w:t>
      </w:r>
      <w:r w:rsidRPr="00DB6D77">
        <w:rPr>
          <w:rFonts w:ascii="Roboto" w:hAnsi="Roboto" w:cs="Times"/>
          <w:sz w:val="18"/>
          <w:szCs w:val="18"/>
        </w:rPr>
        <w:t>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643583A4"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Centre for Population Genomics, Garvan Institute of Medical Research and University of New South Wales, Sydney, Australia (J.I.)</w:t>
      </w:r>
    </w:p>
    <w:p w14:paraId="740822E9"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773039E7"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Agnes </w:t>
      </w:r>
      <w:proofErr w:type="spellStart"/>
      <w:r w:rsidRPr="00945228">
        <w:rPr>
          <w:rFonts w:ascii="Roboto" w:hAnsi="Roboto"/>
          <w:sz w:val="18"/>
          <w:szCs w:val="18"/>
          <w:lang w:val="en-US"/>
        </w:rPr>
        <w:t>Ginges</w:t>
      </w:r>
      <w:proofErr w:type="spellEnd"/>
      <w:r w:rsidRPr="00945228">
        <w:rPr>
          <w:rFonts w:ascii="Roboto" w:hAnsi="Roboto"/>
          <w:sz w:val="18"/>
          <w:szCs w:val="18"/>
          <w:lang w:val="en-US"/>
        </w:rPr>
        <w:t xml:space="preserve"> Centre for Molecular Cardiology at Centenary Institute, University of Sydney, Australia (C.S.).</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337E0B" w:rsidRDefault="001D711A" w:rsidP="001D711A">
      <w:pPr>
        <w:pStyle w:val="Ingenafstand"/>
        <w:rPr>
          <w:rFonts w:ascii="Roboto" w:hAnsi="Roboto" w:cs="Times New Roman"/>
          <w:sz w:val="18"/>
          <w:szCs w:val="18"/>
          <w:lang w:val="da-DK"/>
        </w:rPr>
      </w:pPr>
      <w:proofErr w:type="spellStart"/>
      <w:r w:rsidRPr="00337E0B">
        <w:rPr>
          <w:rFonts w:ascii="Roboto" w:hAnsi="Roboto" w:cs="Times New Roman"/>
          <w:sz w:val="18"/>
          <w:szCs w:val="18"/>
          <w:lang w:val="da-DK"/>
        </w:rPr>
        <w:t>Email</w:t>
      </w:r>
      <w:proofErr w:type="spellEnd"/>
      <w:r w:rsidRPr="00337E0B">
        <w:rPr>
          <w:rFonts w:ascii="Roboto" w:hAnsi="Roboto" w:cs="Times New Roman"/>
          <w:sz w:val="18"/>
          <w:szCs w:val="18"/>
          <w:lang w:val="da-DK"/>
        </w:rPr>
        <w:t xml:space="preserve">: </w:t>
      </w:r>
      <w:hyperlink r:id="rId9" w:history="1">
        <w:r w:rsidR="00EF6167" w:rsidRPr="00337E0B">
          <w:rPr>
            <w:rStyle w:val="Hyperlink"/>
            <w:rFonts w:ascii="Roboto" w:hAnsi="Roboto" w:cs="Times New Roman"/>
            <w:sz w:val="18"/>
            <w:szCs w:val="18"/>
            <w:lang w:val="da-DK"/>
          </w:rPr>
          <w:t>christoffer.rasmus.vissing.01@regionh</w:t>
        </w:r>
      </w:hyperlink>
      <w:r w:rsidRPr="00337E0B">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20FFDD70"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3E79BB">
        <w:rPr>
          <w:rFonts w:ascii="Roboto" w:hAnsi="Roboto"/>
          <w:sz w:val="22"/>
          <w:szCs w:val="22"/>
          <w:lang w:val="en-US"/>
        </w:rPr>
        <w:t>Although c</w:t>
      </w:r>
      <w:r w:rsidR="004C6F6D" w:rsidRPr="00945228">
        <w:rPr>
          <w:rFonts w:ascii="Roboto" w:hAnsi="Roboto"/>
          <w:sz w:val="22"/>
          <w:szCs w:val="22"/>
          <w:lang w:val="en-US"/>
        </w:rPr>
        <w:t xml:space="preserve">linical </w:t>
      </w:r>
      <w:r w:rsidR="004636E0" w:rsidRPr="00945228">
        <w:rPr>
          <w:rFonts w:ascii="Roboto" w:hAnsi="Roboto"/>
          <w:sz w:val="22"/>
          <w:szCs w:val="22"/>
          <w:lang w:val="en-US"/>
        </w:rPr>
        <w:t xml:space="preserve">differences </w:t>
      </w:r>
      <w:r w:rsidR="002609A5" w:rsidRPr="00945228">
        <w:rPr>
          <w:rFonts w:ascii="Roboto" w:hAnsi="Roboto"/>
          <w:sz w:val="22"/>
          <w:szCs w:val="22"/>
          <w:lang w:val="en-US"/>
        </w:rPr>
        <w:t>b</w:t>
      </w:r>
      <w:r w:rsidR="003E79BB">
        <w:rPr>
          <w:rFonts w:ascii="Roboto" w:hAnsi="Roboto"/>
          <w:sz w:val="22"/>
          <w:szCs w:val="22"/>
          <w:lang w:val="en-US"/>
        </w:rPr>
        <w:t xml:space="preserve">y </w:t>
      </w:r>
      <w:r w:rsidR="00AE61C5" w:rsidRPr="00945228">
        <w:rPr>
          <w:rFonts w:ascii="Roboto" w:hAnsi="Roboto"/>
          <w:sz w:val="22"/>
          <w:szCs w:val="22"/>
          <w:lang w:val="en-US"/>
        </w:rPr>
        <w:t>genetic</w:t>
      </w:r>
      <w:r w:rsidR="00B970ED">
        <w:rPr>
          <w:rFonts w:ascii="Roboto" w:hAnsi="Roboto"/>
          <w:sz w:val="22"/>
          <w:szCs w:val="22"/>
          <w:lang w:val="en-US"/>
        </w:rPr>
        <w:t xml:space="preserve"> </w:t>
      </w:r>
      <w:r w:rsidR="003E79BB">
        <w:rPr>
          <w:rFonts w:ascii="Roboto" w:hAnsi="Roboto"/>
          <w:sz w:val="22"/>
          <w:szCs w:val="22"/>
          <w:lang w:val="en-US"/>
        </w:rPr>
        <w:t xml:space="preserve">status </w:t>
      </w:r>
      <w:r w:rsidR="00AE61C5" w:rsidRPr="00945228">
        <w:rPr>
          <w:rFonts w:ascii="Roboto" w:hAnsi="Roboto"/>
          <w:sz w:val="22"/>
          <w:szCs w:val="22"/>
          <w:lang w:val="en-US"/>
        </w:rPr>
        <w:t xml:space="preserve">have been </w:t>
      </w:r>
      <w:r w:rsidR="003E79BB">
        <w:rPr>
          <w:rFonts w:ascii="Roboto" w:hAnsi="Roboto"/>
          <w:sz w:val="22"/>
          <w:szCs w:val="22"/>
          <w:lang w:val="en-US"/>
        </w:rPr>
        <w:t xml:space="preserve">recognized, the </w:t>
      </w:r>
      <w:r w:rsidR="000C5E36">
        <w:rPr>
          <w:rFonts w:ascii="Roboto" w:hAnsi="Roboto"/>
          <w:sz w:val="22"/>
          <w:szCs w:val="22"/>
          <w:lang w:val="en-US"/>
        </w:rPr>
        <w:t xml:space="preserve">impact and sequence </w:t>
      </w:r>
      <w:r w:rsidR="008E1D94">
        <w:rPr>
          <w:rFonts w:ascii="Roboto" w:hAnsi="Roboto"/>
          <w:sz w:val="22"/>
          <w:szCs w:val="22"/>
          <w:lang w:val="en-US"/>
        </w:rPr>
        <w:t>of cardiovascular comorbidities</w:t>
      </w:r>
      <w:r w:rsidR="00B970ED">
        <w:rPr>
          <w:rFonts w:ascii="Roboto" w:hAnsi="Roboto"/>
          <w:sz w:val="22"/>
          <w:szCs w:val="22"/>
          <w:lang w:val="en-US"/>
        </w:rPr>
        <w:t xml:space="preserve"> </w:t>
      </w:r>
      <w:r w:rsidR="000C5E36">
        <w:rPr>
          <w:rFonts w:ascii="Roboto" w:hAnsi="Roboto"/>
          <w:sz w:val="22"/>
          <w:szCs w:val="22"/>
          <w:lang w:val="en-US"/>
        </w:rPr>
        <w:t xml:space="preserve">and </w:t>
      </w:r>
      <w:r w:rsidR="00B970ED" w:rsidRPr="0064335B">
        <w:rPr>
          <w:rFonts w:ascii="Roboto" w:hAnsi="Roboto"/>
          <w:sz w:val="22"/>
          <w:szCs w:val="22"/>
          <w:lang w:val="en-US"/>
        </w:rPr>
        <w:t>events</w:t>
      </w:r>
      <w:r w:rsidR="003E79BB">
        <w:rPr>
          <w:rFonts w:ascii="Roboto" w:hAnsi="Roboto"/>
          <w:sz w:val="22"/>
          <w:szCs w:val="22"/>
          <w:lang w:val="en-US"/>
        </w:rPr>
        <w:t xml:space="preserve"> are 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516A982E"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6ABEE28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r w:rsidR="00003735">
        <w:rPr>
          <w:rFonts w:ascii="Roboto" w:hAnsi="Roboto"/>
          <w:sz w:val="22"/>
          <w:szCs w:val="22"/>
          <w:lang w:val="en-US"/>
        </w:rPr>
        <w:t>Conversely, obesity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r w:rsidR="008065FD">
        <w:rPr>
          <w:rFonts w:ascii="Roboto" w:hAnsi="Roboto"/>
          <w:sz w:val="22"/>
          <w:szCs w:val="22"/>
          <w:lang w:val="en-US"/>
        </w:rPr>
        <w:t xml:space="preserve"> with a</w:t>
      </w:r>
      <w:r w:rsidR="003E79BB">
        <w:rPr>
          <w:rFonts w:ascii="Roboto" w:hAnsi="Roboto"/>
          <w:sz w:val="22"/>
          <w:szCs w:val="22"/>
          <w:lang w:val="en-US"/>
        </w:rPr>
        <w:t xml:space="preserve"> higher</w:t>
      </w:r>
      <w:r w:rsidR="008065FD">
        <w:rPr>
          <w:rFonts w:ascii="Roboto" w:hAnsi="Roboto"/>
          <w:sz w:val="22"/>
          <w:szCs w:val="22"/>
          <w:lang w:val="en-US"/>
        </w:rPr>
        <w:t xml:space="preserve"> </w:t>
      </w:r>
      <w:r w:rsidR="003E79BB">
        <w:rPr>
          <w:rFonts w:ascii="Roboto" w:hAnsi="Roboto"/>
          <w:sz w:val="22"/>
          <w:szCs w:val="22"/>
          <w:lang w:val="en-US"/>
        </w:rPr>
        <w:t>risk of</w:t>
      </w:r>
      <w:r w:rsidR="008065FD">
        <w:rPr>
          <w:rFonts w:ascii="Roboto" w:hAnsi="Roboto"/>
          <w:sz w:val="22"/>
          <w:szCs w:val="22"/>
          <w:lang w:val="en-US"/>
        </w:rPr>
        <w:t xml:space="preserve"> </w:t>
      </w:r>
      <w:r w:rsidR="003D3D16">
        <w:rPr>
          <w:rFonts w:ascii="Roboto" w:hAnsi="Roboto"/>
          <w:sz w:val="22"/>
          <w:szCs w:val="22"/>
          <w:lang w:val="en-US"/>
        </w:rPr>
        <w:t>obstructive physiology after adjusting for age and sex (</w:t>
      </w:r>
      <w:r w:rsidR="003D3D16" w:rsidRPr="00B14D85">
        <w:rPr>
          <w:rFonts w:ascii="Roboto" w:hAnsi="Roboto"/>
          <w:sz w:val="22"/>
          <w:szCs w:val="22"/>
          <w:lang w:val="en-US"/>
        </w:rPr>
        <w:t>HR 1.43 [CI 1.21-1.69]).</w:t>
      </w:r>
    </w:p>
    <w:p w14:paraId="3BF2D74D" w14:textId="0FC864A3"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 xml:space="preserve">between groups (10.4% vs. 9.4%); however,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 and higher HCM-related mortality (HR 1.61 [CI 1.18-2.20]) </w:t>
      </w:r>
      <w:r w:rsidR="003E79BB">
        <w:rPr>
          <w:rFonts w:ascii="Roboto" w:hAnsi="Roboto"/>
          <w:sz w:val="22"/>
          <w:szCs w:val="22"/>
          <w:lang w:val="en-US"/>
        </w:rPr>
        <w:t>largely driven by</w:t>
      </w:r>
      <w:r w:rsidR="003D3D16" w:rsidRPr="00B14D85">
        <w:rPr>
          <w:rFonts w:ascii="Roboto" w:hAnsi="Roboto"/>
          <w:sz w:val="22"/>
          <w:szCs w:val="22"/>
          <w:lang w:val="en-US"/>
        </w:rPr>
        <w:t xml:space="preserve"> sudden cardiac death or heart failure (OR 2.86 [CI 2.05-4.06], p&lt;0.001).</w:t>
      </w:r>
    </w:p>
    <w:p w14:paraId="0577037B" w14:textId="77777777"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adverse outcomes, including increased risks of LV systolic dysfunction (HR 2.89 [CI 2.37-3.53]), ventricular arrhythmias (HR 3.17 [CI 2.40-4.20]), and mortality (HR 2.03 [CI 1.72-2.41]). Interaction analyses demonstrated that the impact of atrial fibrillation and LV systolic dysfunction on adverse outcomes was amplified 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69185D7C"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205DC2">
        <w:rPr>
          <w:rFonts w:ascii="Roboto" w:hAnsi="Roboto"/>
          <w:sz w:val="22"/>
          <w:szCs w:val="22"/>
          <w:lang w:val="en-US"/>
        </w:rPr>
        <w:t>Genetic findings have a strong</w:t>
      </w:r>
      <w:r w:rsidR="00235157">
        <w:rPr>
          <w:rFonts w:ascii="Roboto" w:hAnsi="Roboto"/>
          <w:sz w:val="22"/>
          <w:szCs w:val="22"/>
          <w:lang w:val="en-US"/>
        </w:rPr>
        <w:t xml:space="preserve"> </w:t>
      </w:r>
      <w:r w:rsidR="00FE6DAB">
        <w:rPr>
          <w:rFonts w:ascii="Roboto" w:hAnsi="Roboto"/>
          <w:sz w:val="22"/>
          <w:szCs w:val="22"/>
          <w:lang w:val="en-US"/>
        </w:rPr>
        <w:t>influence</w:t>
      </w:r>
      <w:r w:rsidR="00205DC2">
        <w:rPr>
          <w:rFonts w:ascii="Roboto" w:hAnsi="Roboto"/>
          <w:sz w:val="22"/>
          <w:szCs w:val="22"/>
          <w:lang w:val="en-US"/>
        </w:rPr>
        <w:t xml:space="preserve"> on the</w:t>
      </w:r>
      <w:r w:rsidR="00FE6DAB">
        <w:rPr>
          <w:rFonts w:ascii="Roboto" w:hAnsi="Roboto"/>
          <w:sz w:val="22"/>
          <w:szCs w:val="22"/>
          <w:lang w:val="en-US"/>
        </w:rPr>
        <w:t xml:space="preserve"> </w:t>
      </w:r>
      <w:r w:rsidR="00100B81">
        <w:rPr>
          <w:rFonts w:ascii="Roboto" w:hAnsi="Roboto"/>
          <w:sz w:val="22"/>
          <w:szCs w:val="22"/>
          <w:lang w:val="en-US"/>
        </w:rPr>
        <w:t>clinical course</w:t>
      </w:r>
      <w:r w:rsidR="00B34297">
        <w:rPr>
          <w:rFonts w:ascii="Roboto" w:hAnsi="Roboto"/>
          <w:sz w:val="22"/>
          <w:szCs w:val="22"/>
          <w:lang w:val="en-US"/>
        </w:rPr>
        <w:t xml:space="preserve"> and</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 xml:space="preserve">. </w:t>
      </w:r>
      <w:bookmarkEnd w:id="1"/>
      <w:r w:rsidR="00205DC2">
        <w:rPr>
          <w:rFonts w:ascii="Roboto" w:hAnsi="Roboto"/>
          <w:sz w:val="22"/>
          <w:szCs w:val="22"/>
          <w:lang w:val="en-US"/>
        </w:rPr>
        <w:t>Notably,</w:t>
      </w:r>
      <w:r w:rsidR="008C0952">
        <w:rPr>
          <w:rFonts w:ascii="Roboto" w:hAnsi="Roboto"/>
          <w:sz w:val="22"/>
          <w:szCs w:val="22"/>
          <w:lang w:val="en-US"/>
        </w:rPr>
        <w:t xml:space="preserve"> </w:t>
      </w:r>
      <w:bookmarkStart w:id="2" w:name="_Hlk177378457"/>
      <w:proofErr w:type="spellStart"/>
      <w:r w:rsidR="00205DC2">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2"/>
      <w:r w:rsidR="008C0952">
        <w:rPr>
          <w:rFonts w:ascii="Roboto" w:hAnsi="Roboto"/>
          <w:sz w:val="22"/>
          <w:szCs w:val="22"/>
          <w:lang w:val="en-US"/>
        </w:rPr>
        <w:t>.</w:t>
      </w:r>
      <w:r w:rsidR="00703EA6">
        <w:rPr>
          <w:rFonts w:ascii="Roboto" w:hAnsi="Roboto"/>
          <w:sz w:val="22"/>
          <w:szCs w:val="22"/>
          <w:lang w:val="en-US"/>
        </w:rPr>
        <w:t xml:space="preserve"> </w:t>
      </w:r>
      <w:r w:rsidR="00703EA6" w:rsidRPr="008C0952">
        <w:rPr>
          <w:rFonts w:ascii="Roboto" w:hAnsi="Roboto"/>
          <w:sz w:val="22"/>
          <w:szCs w:val="22"/>
          <w:lang w:val="en-US"/>
        </w:rPr>
        <w:t xml:space="preserve">These findings </w:t>
      </w:r>
      <w:r w:rsidR="00205DC2">
        <w:rPr>
          <w:rFonts w:ascii="Roboto" w:hAnsi="Roboto"/>
          <w:sz w:val="22"/>
          <w:szCs w:val="22"/>
          <w:lang w:val="en-US"/>
        </w:rPr>
        <w:t>underscore the value of genotype- and comorbidity-based</w:t>
      </w:r>
      <w:r w:rsidR="00205DC2" w:rsidRPr="008C0952">
        <w:rPr>
          <w:rFonts w:ascii="Roboto" w:hAnsi="Roboto"/>
          <w:sz w:val="22"/>
          <w:szCs w:val="22"/>
          <w:lang w:val="en-US"/>
        </w:rPr>
        <w:t xml:space="preserve"> </w:t>
      </w:r>
      <w:r w:rsidR="00703EA6" w:rsidRPr="008C0952">
        <w:rPr>
          <w:rFonts w:ascii="Roboto" w:hAnsi="Roboto"/>
          <w:sz w:val="22"/>
          <w:szCs w:val="22"/>
          <w:lang w:val="en-US"/>
        </w:rPr>
        <w:t xml:space="preserve">risk stratification and </w:t>
      </w:r>
      <w:proofErr w:type="spellStart"/>
      <w:r w:rsidR="008C0952">
        <w:rPr>
          <w:rFonts w:ascii="Roboto" w:hAnsi="Roboto"/>
          <w:sz w:val="22"/>
          <w:szCs w:val="22"/>
          <w:lang w:val="en-US"/>
        </w:rPr>
        <w:t>manag</w:t>
      </w:r>
      <w:r w:rsidR="00205DC2">
        <w:rPr>
          <w:rFonts w:ascii="Roboto" w:hAnsi="Roboto"/>
          <w:sz w:val="22"/>
          <w:szCs w:val="22"/>
          <w:lang w:val="en-US"/>
        </w:rPr>
        <w:t>ment</w:t>
      </w:r>
      <w:proofErr w:type="spellEnd"/>
      <w:r w:rsidR="00205DC2">
        <w:rPr>
          <w:rFonts w:ascii="Roboto" w:hAnsi="Roboto"/>
          <w:sz w:val="22"/>
          <w:szCs w:val="22"/>
          <w:lang w:val="en-US"/>
        </w:rPr>
        <w:t xml:space="preserve"> of HCM</w:t>
      </w:r>
      <w:r w:rsidR="008E5B00">
        <w:rPr>
          <w:rFonts w:ascii="Roboto" w:hAnsi="Roboto"/>
          <w:sz w:val="22"/>
          <w:szCs w:val="22"/>
          <w:lang w:val="en-US"/>
        </w:rPr>
        <w:t xml:space="preserve"> patients</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77777777" w:rsidR="006E4348" w:rsidRDefault="006E4348"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Genetic status influences disease trajectories, with earlier onset and more arrhythmias (both atrial and ventricular) in </w:t>
      </w:r>
      <w:proofErr w:type="spellStart"/>
      <w:r>
        <w:rPr>
          <w:rFonts w:ascii="Roboto" w:hAnsi="Roboto"/>
          <w:sz w:val="22"/>
          <w:szCs w:val="22"/>
        </w:rPr>
        <w:t>sarcomeric</w:t>
      </w:r>
      <w:proofErr w:type="spellEnd"/>
      <w:r>
        <w:rPr>
          <w:rFonts w:ascii="Roboto" w:hAnsi="Roboto"/>
          <w:sz w:val="22"/>
          <w:szCs w:val="22"/>
        </w:rPr>
        <w:t xml:space="preserve"> HCM, along with a higher burden of heart failure. </w:t>
      </w:r>
    </w:p>
    <w:p w14:paraId="6431026B" w14:textId="3E95014C" w:rsidR="00D8498A" w:rsidRDefault="006E4348" w:rsidP="00201C66">
      <w:pPr>
        <w:pStyle w:val="Listeafsnit"/>
        <w:numPr>
          <w:ilvl w:val="0"/>
          <w:numId w:val="21"/>
        </w:numPr>
        <w:spacing w:line="480" w:lineRule="auto"/>
        <w:rPr>
          <w:rFonts w:ascii="Roboto" w:hAnsi="Roboto"/>
          <w:sz w:val="22"/>
          <w:szCs w:val="22"/>
        </w:rPr>
      </w:pPr>
      <w:r>
        <w:rPr>
          <w:rFonts w:ascii="Roboto" w:hAnsi="Roboto"/>
          <w:sz w:val="22"/>
          <w:szCs w:val="22"/>
        </w:rPr>
        <w:t>Divergent patterns were observed between groups, with higher prevalence of hypertension, obesity and obstructive physiology in non-</w:t>
      </w:r>
      <w:proofErr w:type="spellStart"/>
      <w:r>
        <w:rPr>
          <w:rFonts w:ascii="Roboto" w:hAnsi="Roboto"/>
          <w:sz w:val="22"/>
          <w:szCs w:val="22"/>
        </w:rPr>
        <w:t>sarcomeric</w:t>
      </w:r>
      <w:proofErr w:type="spellEnd"/>
      <w:r>
        <w:rPr>
          <w:rFonts w:ascii="Roboto" w:hAnsi="Roboto"/>
          <w:sz w:val="22"/>
          <w:szCs w:val="22"/>
        </w:rPr>
        <w:t xml:space="preserve"> HCM, suggesting </w:t>
      </w:r>
      <w:r w:rsidRPr="006E4348">
        <w:rPr>
          <w:rFonts w:ascii="Roboto" w:hAnsi="Roboto"/>
          <w:sz w:val="22"/>
          <w:szCs w:val="22"/>
        </w:rPr>
        <w:t>these comorbidities may be part of the causal pathway for left ventricular hypertrophy in this subgroup</w:t>
      </w:r>
      <w:r>
        <w:rPr>
          <w:rFonts w:ascii="Roboto" w:hAnsi="Roboto"/>
          <w:sz w:val="22"/>
          <w:szCs w:val="22"/>
        </w:rPr>
        <w:t>.</w:t>
      </w:r>
    </w:p>
    <w:p w14:paraId="47369C09" w14:textId="3250A37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B3566">
        <w:rPr>
          <w:rFonts w:ascii="Roboto" w:hAnsi="Roboto"/>
          <w:sz w:val="22"/>
          <w:szCs w:val="22"/>
        </w:rPr>
        <w:t>is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290C27">
        <w:rPr>
          <w:rFonts w:ascii="Roboto" w:hAnsi="Roboto"/>
          <w:sz w:val="22"/>
          <w:szCs w:val="22"/>
        </w:rPr>
        <w:t xml:space="preserve">and </w:t>
      </w:r>
      <w:r w:rsidR="008B3566">
        <w:rPr>
          <w:rFonts w:ascii="Roboto" w:hAnsi="Roboto"/>
          <w:sz w:val="22"/>
          <w:szCs w:val="22"/>
        </w:rPr>
        <w:t xml:space="preserve">has </w:t>
      </w:r>
      <w:r>
        <w:rPr>
          <w:rFonts w:ascii="Roboto" w:hAnsi="Roboto"/>
          <w:sz w:val="22"/>
          <w:szCs w:val="22"/>
        </w:rPr>
        <w:t xml:space="preserve">a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6014E354" w:rsidR="002F7734" w:rsidRPr="006231BB" w:rsidRDefault="002F7734" w:rsidP="00083D4B">
      <w:pPr>
        <w:pStyle w:val="Listeafsnit"/>
        <w:numPr>
          <w:ilvl w:val="0"/>
          <w:numId w:val="21"/>
        </w:numPr>
        <w:spacing w:line="480" w:lineRule="auto"/>
        <w:rPr>
          <w:rFonts w:ascii="Roboto" w:hAnsi="Roboto"/>
          <w:b/>
          <w:bCs/>
          <w:sz w:val="22"/>
          <w:szCs w:val="22"/>
        </w:rPr>
      </w:pPr>
      <w:r w:rsidRPr="002F7734">
        <w:rPr>
          <w:rFonts w:ascii="Roboto" w:hAnsi="Roboto"/>
          <w:sz w:val="22"/>
          <w:szCs w:val="22"/>
        </w:rPr>
        <w:t xml:space="preserve">The risk of HCM-related mortality </w:t>
      </w:r>
      <w:r w:rsidR="008B3566">
        <w:rPr>
          <w:rFonts w:ascii="Roboto" w:hAnsi="Roboto"/>
          <w:sz w:val="22"/>
          <w:szCs w:val="22"/>
        </w:rPr>
        <w:t>is</w:t>
      </w:r>
      <w:r w:rsidR="008B3566" w:rsidRPr="002F7734">
        <w:rPr>
          <w:rFonts w:ascii="Roboto" w:hAnsi="Roboto"/>
          <w:sz w:val="22"/>
          <w:szCs w:val="22"/>
        </w:rPr>
        <w:t xml:space="preserve"> </w:t>
      </w:r>
      <w:r w:rsidRPr="002F7734">
        <w:rPr>
          <w:rFonts w:ascii="Roboto" w:hAnsi="Roboto"/>
          <w:sz w:val="22"/>
          <w:szCs w:val="22"/>
        </w:rPr>
        <w:t xml:space="preserve">twice as high in patients with </w:t>
      </w:r>
      <w:proofErr w:type="spellStart"/>
      <w:r w:rsidRPr="002F7734">
        <w:rPr>
          <w:rFonts w:ascii="Roboto" w:hAnsi="Roboto"/>
          <w:sz w:val="22"/>
          <w:szCs w:val="22"/>
        </w:rPr>
        <w:t>sarcomeric</w:t>
      </w:r>
      <w:proofErr w:type="spellEnd"/>
      <w:r w:rsidRPr="002F7734">
        <w:rPr>
          <w:rFonts w:ascii="Roboto" w:hAnsi="Roboto"/>
          <w:sz w:val="22"/>
          <w:szCs w:val="22"/>
        </w:rPr>
        <w:t xml:space="preserve"> HCM compared to non-</w:t>
      </w:r>
      <w:proofErr w:type="spellStart"/>
      <w:r w:rsidRPr="002F7734">
        <w:rPr>
          <w:rFonts w:ascii="Roboto" w:hAnsi="Roboto"/>
          <w:sz w:val="22"/>
          <w:szCs w:val="22"/>
        </w:rPr>
        <w:t>sarcomeric</w:t>
      </w:r>
      <w:proofErr w:type="spellEnd"/>
      <w:r w:rsidRPr="002F7734">
        <w:rPr>
          <w:rFonts w:ascii="Roboto" w:hAnsi="Roboto"/>
          <w:sz w:val="22"/>
          <w:szCs w:val="22"/>
        </w:rPr>
        <w:t xml:space="preserve"> HCM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689C7B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aggressive management of comorbidities and 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485F450C" w:rsidR="00D8498A" w:rsidRPr="00D8498A" w:rsidRDefault="007E5235" w:rsidP="00D8498A">
      <w:pPr>
        <w:pStyle w:val="Listeafsnit"/>
        <w:numPr>
          <w:ilvl w:val="0"/>
          <w:numId w:val="22"/>
        </w:numPr>
        <w:spacing w:line="480" w:lineRule="auto"/>
        <w:rPr>
          <w:rFonts w:ascii="Roboto" w:hAnsi="Roboto"/>
          <w:sz w:val="22"/>
          <w:szCs w:val="22"/>
        </w:rPr>
      </w:pPr>
      <w:r>
        <w:rPr>
          <w:rFonts w:ascii="Roboto" w:hAnsi="Roboto"/>
          <w:sz w:val="22"/>
          <w:szCs w:val="22"/>
        </w:rPr>
        <w:t>Integrating genetic testing results</w:t>
      </w:r>
      <w:r w:rsidR="00201C66" w:rsidRPr="00D8498A">
        <w:rPr>
          <w:rFonts w:ascii="Roboto" w:hAnsi="Roboto"/>
          <w:sz w:val="22"/>
          <w:szCs w:val="22"/>
        </w:rPr>
        <w:t xml:space="preserve"> </w:t>
      </w:r>
      <w:r w:rsidR="00187E3F">
        <w:rPr>
          <w:rFonts w:ascii="Roboto" w:hAnsi="Roboto"/>
          <w:sz w:val="22"/>
          <w:szCs w:val="22"/>
        </w:rPr>
        <w:t>may</w:t>
      </w:r>
      <w:r w:rsidR="00201C66" w:rsidRPr="00D8498A">
        <w:rPr>
          <w:rFonts w:ascii="Roboto" w:hAnsi="Roboto"/>
          <w:sz w:val="22"/>
          <w:szCs w:val="22"/>
        </w:rPr>
        <w:t xml:space="preserve"> improve</w:t>
      </w:r>
      <w:r w:rsidR="008B3566">
        <w:rPr>
          <w:rFonts w:ascii="Roboto" w:hAnsi="Roboto"/>
          <w:sz w:val="22"/>
          <w:szCs w:val="22"/>
        </w:rPr>
        <w:t xml:space="preserve"> </w:t>
      </w:r>
      <w:r w:rsidR="00D8498A" w:rsidRPr="00D8498A">
        <w:rPr>
          <w:rFonts w:ascii="Roboto" w:hAnsi="Roboto"/>
          <w:sz w:val="22"/>
          <w:szCs w:val="22"/>
        </w:rPr>
        <w:t xml:space="preserve">clinical </w:t>
      </w:r>
      <w:r w:rsidR="00201C66" w:rsidRPr="00D8498A">
        <w:rPr>
          <w:rFonts w:ascii="Roboto" w:hAnsi="Roboto"/>
          <w:sz w:val="22"/>
          <w:szCs w:val="22"/>
        </w:rPr>
        <w:t xml:space="preserve">risk </w:t>
      </w:r>
      <w:proofErr w:type="gramStart"/>
      <w:r w:rsidR="00201C66" w:rsidRPr="00D8498A">
        <w:rPr>
          <w:rFonts w:ascii="Roboto" w:hAnsi="Roboto"/>
          <w:sz w:val="22"/>
          <w:szCs w:val="22"/>
        </w:rPr>
        <w:t>stratification</w:t>
      </w:r>
      <w:r w:rsidR="00290C27">
        <w:rPr>
          <w:rFonts w:ascii="Roboto" w:hAnsi="Roboto"/>
          <w:sz w:val="22"/>
          <w:szCs w:val="22"/>
        </w:rPr>
        <w:t>,</w:t>
      </w:r>
      <w:r w:rsidR="00201C66" w:rsidRPr="00D8498A">
        <w:rPr>
          <w:rFonts w:ascii="Roboto" w:hAnsi="Roboto"/>
          <w:sz w:val="22"/>
          <w:szCs w:val="22"/>
        </w:rPr>
        <w:t xml:space="preserve"> </w:t>
      </w:r>
      <w:r w:rsidR="00290C27">
        <w:rPr>
          <w:rFonts w:ascii="Roboto" w:hAnsi="Roboto"/>
          <w:sz w:val="22"/>
          <w:szCs w:val="22"/>
        </w:rPr>
        <w:t>and</w:t>
      </w:r>
      <w:proofErr w:type="gramEnd"/>
      <w:r w:rsidR="00290C27">
        <w:rPr>
          <w:rFonts w:ascii="Roboto" w:hAnsi="Roboto"/>
          <w:sz w:val="22"/>
          <w:szCs w:val="22"/>
        </w:rPr>
        <w:t xml:space="preserve"> may justify differentiated follow-up</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755F8DEF"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A76EE4" w:rsidRPr="00391E8B">
        <w:rPr>
          <w:rFonts w:ascii="Roboto" w:hAnsi="Roboto"/>
          <w:sz w:val="22"/>
          <w:szCs w:val="22"/>
          <w:lang w:val="en-US"/>
        </w:rPr>
        <w:t>with non-</w:t>
      </w:r>
      <w:proofErr w:type="spellStart"/>
      <w:r w:rsidR="00A76EE4" w:rsidRPr="00391E8B">
        <w:rPr>
          <w:rFonts w:ascii="Roboto" w:hAnsi="Roboto"/>
          <w:sz w:val="22"/>
          <w:szCs w:val="22"/>
          <w:lang w:val="en-US"/>
        </w:rPr>
        <w:t>sarcomeric</w:t>
      </w:r>
      <w:proofErr w:type="spellEnd"/>
      <w:r w:rsidR="00A76EE4" w:rsidRPr="00391E8B">
        <w:rPr>
          <w:rFonts w:ascii="Roboto" w:hAnsi="Roboto"/>
          <w:sz w:val="22"/>
          <w:szCs w:val="22"/>
          <w:lang w:val="en-US"/>
        </w:rPr>
        <w:t xml:space="preserve"> HCM </w:t>
      </w:r>
      <w:r w:rsidR="008E71EB">
        <w:rPr>
          <w:rFonts w:ascii="Roboto" w:hAnsi="Roboto"/>
          <w:sz w:val="22"/>
          <w:szCs w:val="22"/>
          <w:lang w:val="en-US"/>
        </w:rPr>
        <w:t>(</w:t>
      </w:r>
      <w:r w:rsidR="00A76EE4" w:rsidRPr="00391E8B">
        <w:rPr>
          <w:rFonts w:ascii="Roboto" w:hAnsi="Roboto"/>
          <w:sz w:val="22"/>
          <w:szCs w:val="22"/>
          <w:lang w:val="en-US"/>
        </w:rPr>
        <w:t>where a genetic etiology remains elusive despite genetic testing</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B427B6">
        <w:rPr>
          <w:rFonts w:ascii="Roboto" w:hAnsi="Roboto"/>
          <w:sz w:val="22"/>
          <w:szCs w:val="22"/>
          <w:lang w:val="en-US"/>
        </w:rPr>
        <w:t xml:space="preserve"> it remains unclear whether the</w:t>
      </w:r>
      <w:r w:rsidR="008E71EB">
        <w:rPr>
          <w:rFonts w:ascii="Roboto" w:hAnsi="Roboto"/>
          <w:sz w:val="22"/>
          <w:szCs w:val="22"/>
          <w:lang w:val="en-US"/>
        </w:rPr>
        <w:t xml:space="preserve"> occurrence and temporal relationship of cardiovascular events in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00B427B6">
        <w:rPr>
          <w:rFonts w:ascii="Roboto" w:hAnsi="Roboto"/>
          <w:sz w:val="22"/>
          <w:szCs w:val="22"/>
          <w:lang w:val="en-US"/>
        </w:rPr>
        <w:t xml:space="preserve"> differs</w:t>
      </w:r>
      <w:r w:rsidR="00500C2A">
        <w:rPr>
          <w:rFonts w:ascii="Roboto" w:hAnsi="Roboto"/>
          <w:sz w:val="22"/>
          <w:szCs w:val="22"/>
          <w:lang w:val="en-US"/>
        </w:rPr>
        <w:t xml:space="preserve">, and whether there </w:t>
      </w:r>
      <w:proofErr w:type="gramStart"/>
      <w:r w:rsidR="00B427B6">
        <w:rPr>
          <w:rFonts w:ascii="Roboto" w:hAnsi="Roboto"/>
          <w:sz w:val="22"/>
          <w:szCs w:val="22"/>
          <w:lang w:val="en-US"/>
        </w:rPr>
        <w:t>are</w:t>
      </w:r>
      <w:proofErr w:type="gramEnd"/>
      <w:r w:rsidR="00B427B6">
        <w:rPr>
          <w:rFonts w:ascii="Roboto" w:hAnsi="Roboto"/>
          <w:sz w:val="22"/>
          <w:szCs w:val="22"/>
          <w:lang w:val="en-US"/>
        </w:rPr>
        <w:t xml:space="preserve"> different</w:t>
      </w:r>
      <w:r w:rsidR="00500C2A">
        <w:rPr>
          <w:rFonts w:ascii="Roboto" w:hAnsi="Roboto"/>
          <w:sz w:val="22"/>
          <w:szCs w:val="22"/>
          <w:lang w:val="en-US"/>
        </w:rPr>
        <w:t xml:space="preserve"> interaction between cardiac comorbidities and cardiovascular outcomes</w:t>
      </w:r>
      <w:r w:rsidR="00B427B6">
        <w:rPr>
          <w:rFonts w:ascii="Roboto" w:hAnsi="Roboto"/>
          <w:sz w:val="22"/>
          <w:szCs w:val="22"/>
          <w:lang w:val="en-US"/>
        </w:rPr>
        <w:t xml:space="preserve"> based on underlying genotype</w:t>
      </w:r>
      <w:r w:rsidR="008E71EB">
        <w:rPr>
          <w:rFonts w:ascii="Roboto" w:hAnsi="Roboto"/>
          <w:sz w:val="22"/>
          <w:szCs w:val="22"/>
          <w:lang w:val="en-US"/>
        </w:rPr>
        <w:t>.</w:t>
      </w:r>
      <w:r w:rsidRPr="00391E8B">
        <w:rPr>
          <w:rFonts w:ascii="Roboto" w:hAnsi="Roboto"/>
          <w:sz w:val="22"/>
          <w:szCs w:val="22"/>
          <w:lang w:val="en-US"/>
        </w:rPr>
        <w:t xml:space="preserve"> Understanding the differences in disease progression, </w:t>
      </w:r>
      <w:r w:rsidR="003D647E" w:rsidRPr="00391E8B">
        <w:rPr>
          <w:rFonts w:ascii="Roboto" w:hAnsi="Roboto"/>
          <w:sz w:val="22"/>
          <w:szCs w:val="22"/>
          <w:lang w:val="en-US"/>
        </w:rPr>
        <w:t xml:space="preserve">the influence of </w:t>
      </w:r>
      <w:r w:rsidR="000E24D6" w:rsidRPr="00391E8B">
        <w:rPr>
          <w:rFonts w:ascii="Roboto" w:hAnsi="Roboto"/>
          <w:sz w:val="22"/>
          <w:szCs w:val="22"/>
          <w:lang w:val="en-US"/>
        </w:rPr>
        <w:t>comorbidities</w:t>
      </w:r>
      <w:r w:rsidRPr="00391E8B">
        <w:rPr>
          <w:rFonts w:ascii="Roboto" w:hAnsi="Roboto"/>
          <w:sz w:val="22"/>
          <w:szCs w:val="22"/>
          <w:lang w:val="en-US"/>
        </w:rPr>
        <w:t xml:space="preserve">, and </w:t>
      </w:r>
      <w:r w:rsidR="000E24D6" w:rsidRPr="00391E8B">
        <w:rPr>
          <w:rFonts w:ascii="Roboto" w:hAnsi="Roboto"/>
          <w:sz w:val="22"/>
          <w:szCs w:val="22"/>
          <w:lang w:val="en-US"/>
        </w:rPr>
        <w:t xml:space="preserve">drivers of adverse </w:t>
      </w:r>
      <w:r w:rsidRPr="00391E8B">
        <w:rPr>
          <w:rFonts w:ascii="Roboto" w:hAnsi="Roboto"/>
          <w:sz w:val="22"/>
          <w:szCs w:val="22"/>
          <w:lang w:val="en-US"/>
        </w:rPr>
        <w:t xml:space="preserve">outcomes between </w:t>
      </w:r>
      <w:proofErr w:type="spellStart"/>
      <w:r w:rsidR="00B427B6">
        <w:rPr>
          <w:rFonts w:ascii="Roboto" w:hAnsi="Roboto"/>
          <w:sz w:val="22"/>
          <w:szCs w:val="22"/>
          <w:lang w:val="en-US"/>
        </w:rPr>
        <w:t>sarcomeric</w:t>
      </w:r>
      <w:proofErr w:type="spellEnd"/>
      <w:r w:rsidR="00B427B6">
        <w:rPr>
          <w:rFonts w:ascii="Roboto" w:hAnsi="Roboto"/>
          <w:sz w:val="22"/>
          <w:szCs w:val="22"/>
          <w:lang w:val="en-US"/>
        </w:rPr>
        <w:t xml:space="preserve"> and </w:t>
      </w:r>
      <w:proofErr w:type="spellStart"/>
      <w:r w:rsidR="00B427B6">
        <w:rPr>
          <w:rFonts w:ascii="Roboto" w:hAnsi="Roboto"/>
          <w:sz w:val="22"/>
          <w:szCs w:val="22"/>
          <w:lang w:val="en-US"/>
        </w:rPr>
        <w:t>nonsarcomeric</w:t>
      </w:r>
      <w:proofErr w:type="spellEnd"/>
      <w:r w:rsidR="00B427B6">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255A5F2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0F7E82" w:rsidRPr="00391E8B">
        <w:rPr>
          <w:rFonts w:ascii="Roboto" w:hAnsi="Roboto"/>
          <w:sz w:val="22"/>
          <w:szCs w:val="22"/>
          <w:lang w:val="en-US"/>
        </w:rPr>
        <w:t xml:space="preserve">clinical </w:t>
      </w:r>
      <w:r w:rsidR="00245B74">
        <w:rPr>
          <w:rFonts w:ascii="Roboto" w:hAnsi="Roboto"/>
          <w:sz w:val="22"/>
          <w:szCs w:val="22"/>
          <w:lang w:val="en-US"/>
        </w:rPr>
        <w:t>course</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provide valuable insights into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73CBE4"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7F4F4A2"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r w:rsidR="00E17DAA">
        <w:rPr>
          <w:rFonts w:ascii="Roboto" w:hAnsi="Roboto"/>
          <w:sz w:val="22"/>
          <w:szCs w:val="22"/>
          <w:lang w:val="en-US"/>
        </w:rPr>
        <w:t>,</w:t>
      </w:r>
      <w:r w:rsidR="00B00CE6">
        <w:rPr>
          <w:rFonts w:ascii="Roboto" w:hAnsi="Roboto"/>
          <w:sz w:val="22"/>
          <w:szCs w:val="22"/>
          <w:lang w:val="en-US"/>
        </w:rPr>
        <w:t xml:space="preserve"> while</w:t>
      </w:r>
      <w:r w:rsidR="00DD3FCE">
        <w:rPr>
          <w:rFonts w:ascii="Roboto" w:hAnsi="Roboto"/>
          <w:sz w:val="22"/>
          <w:szCs w:val="22"/>
          <w:lang w:val="en-US"/>
        </w:rPr>
        <w:t xml:space="preserve"> </w:t>
      </w:r>
      <w:r w:rsidR="003341D7">
        <w:rPr>
          <w:rFonts w:ascii="Roboto" w:hAnsi="Roboto"/>
          <w:sz w:val="22"/>
          <w:szCs w:val="22"/>
          <w:lang w:val="en-US"/>
        </w:rPr>
        <w:t xml:space="preserve">152 </w:t>
      </w:r>
      <w:r w:rsidR="00A728AE">
        <w:rPr>
          <w:rFonts w:ascii="Roboto" w:hAnsi="Roboto"/>
          <w:sz w:val="22"/>
          <w:szCs w:val="22"/>
          <w:lang w:val="en-US"/>
        </w:rPr>
        <w:t>(2%)</w:t>
      </w:r>
      <w:r w:rsidR="00DD3FCE">
        <w:rPr>
          <w:rFonts w:ascii="Roboto" w:hAnsi="Roboto"/>
          <w:sz w:val="22"/>
          <w:szCs w:val="22"/>
          <w:lang w:val="en-US"/>
        </w:rPr>
        <w:t xml:space="preserve"> </w:t>
      </w:r>
      <w:r w:rsidR="00B00CE6">
        <w:rPr>
          <w:rFonts w:ascii="Roboto" w:hAnsi="Roboto"/>
          <w:sz w:val="22"/>
          <w:szCs w:val="22"/>
          <w:lang w:val="en-US"/>
        </w:rPr>
        <w:t>were</w:t>
      </w:r>
      <w:r w:rsidR="00DD3FCE">
        <w:rPr>
          <w:rFonts w:ascii="Roboto" w:hAnsi="Roboto"/>
          <w:sz w:val="22"/>
          <w:szCs w:val="22"/>
          <w:lang w:val="en-US"/>
        </w:rPr>
        <w:t xml:space="preserve"> younger than 18 </w:t>
      </w:r>
      <w:r w:rsidR="00E30477">
        <w:rPr>
          <w:rFonts w:ascii="Roboto" w:hAnsi="Roboto"/>
          <w:sz w:val="22"/>
          <w:szCs w:val="22"/>
          <w:lang w:val="en-US"/>
        </w:rPr>
        <w:t>years</w:t>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667385" w:rsidRPr="008B3566">
        <w:rPr>
          <w:rFonts w:ascii="Roboto" w:hAnsi="Roboto"/>
          <w:sz w:val="22"/>
          <w:szCs w:val="22"/>
          <w:lang w:val="en-US"/>
        </w:rPr>
        <w:t xml:space="preserve">prevalent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175BB7A7"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549AB883"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r w:rsidR="00BC7409">
        <w:rPr>
          <w:rFonts w:ascii="Roboto" w:hAnsi="Roboto"/>
          <w:b/>
          <w:bCs/>
          <w:sz w:val="22"/>
          <w:szCs w:val="22"/>
          <w:lang w:val="en-US"/>
        </w:rPr>
        <w:t>supplementary figure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14C4D6B6"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 atrial fibrillation</w:t>
      </w:r>
      <w:r w:rsidR="00A175F9" w:rsidRPr="003A41F5">
        <w:rPr>
          <w:rFonts w:ascii="Roboto" w:hAnsi="Roboto"/>
          <w:sz w:val="22"/>
          <w:szCs w:val="22"/>
          <w:lang w:val="en-US"/>
        </w:rPr>
        <w:t>,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 LV systolic dysfunction</w:t>
      </w:r>
      <w:r w:rsidR="0064123F" w:rsidRPr="003A41F5">
        <w:rPr>
          <w:rFonts w:ascii="Roboto" w:hAnsi="Roboto"/>
          <w:sz w:val="22"/>
          <w:szCs w:val="22"/>
          <w:lang w:val="en-US"/>
        </w:rPr>
        <w:t xml:space="preserve"> (</w:t>
      </w:r>
      <w:r w:rsidR="00BC7409">
        <w:rPr>
          <w:rFonts w:ascii="Roboto" w:hAnsi="Roboto"/>
          <w:b/>
          <w:bCs/>
          <w:sz w:val="22"/>
          <w:szCs w:val="22"/>
          <w:lang w:val="en-US"/>
        </w:rPr>
        <w:t>supplementary figure</w:t>
      </w:r>
      <w:r w:rsidR="003C2490">
        <w:rPr>
          <w:rFonts w:ascii="Roboto" w:hAnsi="Roboto"/>
          <w:b/>
          <w:bCs/>
          <w:sz w:val="22"/>
          <w:szCs w:val="22"/>
          <w:lang w:val="en-US"/>
        </w:rPr>
        <w:t>s</w:t>
      </w:r>
      <w:r w:rsidR="00BC7409">
        <w:rPr>
          <w:rFonts w:ascii="Roboto" w:hAnsi="Roboto"/>
          <w:b/>
          <w:bCs/>
          <w:sz w:val="22"/>
          <w:szCs w:val="22"/>
          <w:lang w:val="en-US"/>
        </w:rPr>
        <w:t xml:space="preserve"> 2-3</w:t>
      </w:r>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For the composite ventricular arrhythmia and the LV systolic dysfunction outcomes, the biggest relative difference </w:t>
      </w:r>
      <w:r w:rsidR="00900D32" w:rsidRPr="00040F1C">
        <w:rPr>
          <w:rFonts w:ascii="Roboto" w:hAnsi="Roboto"/>
          <w:sz w:val="22"/>
          <w:szCs w:val="22"/>
          <w:lang w:val="en-US"/>
        </w:rPr>
        <w:t>in</w:t>
      </w:r>
      <w:r w:rsidR="00A175F9" w:rsidRPr="00040F1C">
        <w:rPr>
          <w:rFonts w:ascii="Roboto" w:hAnsi="Roboto"/>
          <w:sz w:val="22"/>
          <w:szCs w:val="22"/>
          <w:lang w:val="en-US"/>
        </w:rPr>
        <w:t xml:space="preserve"> the age-specific incidence</w:t>
      </w:r>
      <w:r w:rsidR="0058399C" w:rsidRPr="00040F1C">
        <w:rPr>
          <w:rFonts w:ascii="Roboto" w:hAnsi="Roboto"/>
          <w:sz w:val="22"/>
          <w:szCs w:val="22"/>
          <w:lang w:val="en-US"/>
        </w:rPr>
        <w:t>s</w:t>
      </w:r>
      <w:r w:rsidR="00A175F9" w:rsidRPr="00040F1C">
        <w:rPr>
          <w:rFonts w:ascii="Roboto" w:hAnsi="Roboto"/>
          <w:sz w:val="22"/>
          <w:szCs w:val="22"/>
          <w:lang w:val="en-US"/>
        </w:rPr>
        <w:t xml:space="preserve"> </w:t>
      </w:r>
      <w:r w:rsidR="00900D32" w:rsidRPr="00040F1C">
        <w:rPr>
          <w:rFonts w:ascii="Roboto" w:hAnsi="Roboto"/>
          <w:sz w:val="22"/>
          <w:szCs w:val="22"/>
          <w:lang w:val="en-US"/>
        </w:rPr>
        <w:t xml:space="preserve">of the outcomes </w:t>
      </w:r>
      <w:r w:rsidR="00A175F9" w:rsidRPr="00040F1C">
        <w:rPr>
          <w:rFonts w:ascii="Roboto" w:hAnsi="Roboto"/>
          <w:sz w:val="22"/>
          <w:szCs w:val="22"/>
          <w:lang w:val="en-US"/>
        </w:rPr>
        <w:t>w</w:t>
      </w:r>
      <w:r w:rsidR="00900D32" w:rsidRPr="00040F1C">
        <w:rPr>
          <w:rFonts w:ascii="Roboto" w:hAnsi="Roboto"/>
          <w:sz w:val="22"/>
          <w:szCs w:val="22"/>
          <w:lang w:val="en-US"/>
        </w:rPr>
        <w:t>ere</w:t>
      </w:r>
      <w:r w:rsidR="00A175F9" w:rsidRPr="00040F1C">
        <w:rPr>
          <w:rFonts w:ascii="Roboto" w:hAnsi="Roboto"/>
          <w:sz w:val="22"/>
          <w:szCs w:val="22"/>
          <w:lang w:val="en-US"/>
        </w:rPr>
        <w:t xml:space="preserv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&lt;0.001) for ventricular arrhythmias</w:t>
      </w:r>
      <w:r w:rsidR="00205ABD">
        <w:rPr>
          <w:rFonts w:ascii="Roboto" w:hAnsi="Roboto"/>
          <w:sz w:val="22"/>
          <w:szCs w:val="22"/>
          <w:lang w:val="en-US"/>
        </w:rPr>
        <w:t xml:space="preserve"> (</w:t>
      </w:r>
      <w:r w:rsidR="00205ABD">
        <w:rPr>
          <w:rFonts w:ascii="Roboto" w:hAnsi="Roboto"/>
          <w:b/>
          <w:bCs/>
          <w:sz w:val="22"/>
          <w:szCs w:val="22"/>
          <w:lang w:val="en-US"/>
        </w:rPr>
        <w:t>supplementary figure 2</w:t>
      </w:r>
      <w:r w:rsidR="00205ABD">
        <w:rPr>
          <w:rFonts w:ascii="Roboto" w:hAnsi="Roboto"/>
          <w:sz w:val="22"/>
          <w:szCs w:val="22"/>
          <w:lang w:val="en-US"/>
        </w:rPr>
        <w:t>)</w:t>
      </w:r>
      <w:r w:rsidR="00782C80" w:rsidRPr="00040F1C">
        <w:rPr>
          <w:rFonts w:ascii="Roboto" w:hAnsi="Roboto"/>
          <w:sz w:val="22"/>
          <w:szCs w:val="22"/>
          <w:lang w:val="en-US"/>
        </w:rPr>
        <w:t>,</w:t>
      </w:r>
      <w:r w:rsidR="00A175F9" w:rsidRPr="00040F1C">
        <w:rPr>
          <w:rFonts w:ascii="Roboto" w:hAnsi="Roboto"/>
          <w:sz w:val="22"/>
          <w:szCs w:val="22"/>
          <w:lang w:val="en-US"/>
        </w:rPr>
        <w:t xml:space="preserve"> and 1.</w:t>
      </w:r>
      <w:r w:rsidR="008229ED">
        <w:rPr>
          <w:rFonts w:ascii="Roboto" w:hAnsi="Roboto"/>
          <w:sz w:val="22"/>
          <w:szCs w:val="22"/>
          <w:lang w:val="en-US"/>
        </w:rPr>
        <w:t>31</w:t>
      </w:r>
      <w:r w:rsidR="00A175F9" w:rsidRPr="003C2490">
        <w:rPr>
          <w:rFonts w:ascii="Roboto" w:hAnsi="Roboto"/>
          <w:sz w:val="22"/>
          <w:szCs w:val="22"/>
          <w:lang w:val="en-US"/>
        </w:rPr>
        <w:t xml:space="preserve"> (CI: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for LV systolic dysfunction in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w:t>
      </w:r>
      <w:r w:rsidR="00205ABD">
        <w:rPr>
          <w:rFonts w:ascii="Roboto" w:hAnsi="Roboto"/>
          <w:sz w:val="22"/>
          <w:szCs w:val="22"/>
          <w:lang w:val="en-US"/>
        </w:rPr>
        <w:t xml:space="preserve"> (</w:t>
      </w:r>
      <w:r w:rsidR="00205ABD">
        <w:rPr>
          <w:rFonts w:ascii="Roboto" w:hAnsi="Roboto"/>
          <w:b/>
          <w:bCs/>
          <w:sz w:val="22"/>
          <w:szCs w:val="22"/>
          <w:lang w:val="en-US"/>
        </w:rPr>
        <w:t>supplementary figure 3</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33D8062F"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for all-cause mortality</w:t>
      </w:r>
      <w:r>
        <w:rPr>
          <w:rFonts w:ascii="Roboto" w:hAnsi="Roboto"/>
          <w:sz w:val="22"/>
          <w:szCs w:val="22"/>
          <w:lang w:val="en-US"/>
        </w:rPr>
        <w:t xml:space="preserve">, or a hazard ratio of </w:t>
      </w:r>
      <w:r>
        <w:rPr>
          <w:rFonts w:ascii="Roboto" w:hAnsi="Roboto"/>
          <w:sz w:val="22"/>
          <w:szCs w:val="22"/>
          <w:lang w:val="en-US"/>
        </w:rPr>
        <w:lastRenderedPageBreak/>
        <w:t>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973BA9">
        <w:rPr>
          <w:rFonts w:ascii="Roboto" w:hAnsi="Roboto"/>
          <w:b/>
          <w:bCs/>
          <w:sz w:val="22"/>
          <w:szCs w:val="22"/>
          <w:lang w:val="en-US"/>
        </w:rPr>
        <w:t>2</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64DB53E6"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significant 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973BA9">
        <w:rPr>
          <w:rFonts w:ascii="Roboto" w:hAnsi="Roboto"/>
          <w:b/>
          <w:bCs/>
          <w:sz w:val="22"/>
          <w:szCs w:val="22"/>
          <w:lang w:val="en-US"/>
        </w:rPr>
        <w:t>3</w:t>
      </w:r>
      <w:r w:rsidR="00CC3ED5" w:rsidRPr="0054323F">
        <w:rPr>
          <w:rFonts w:ascii="Roboto" w:hAnsi="Roboto"/>
          <w:sz w:val="22"/>
          <w:szCs w:val="22"/>
          <w:lang w:val="en-US"/>
        </w:rPr>
        <w:t>)</w:t>
      </w:r>
      <w:r w:rsidR="007077D6">
        <w:rPr>
          <w:rFonts w:ascii="Roboto" w:hAnsi="Roboto"/>
          <w:sz w:val="22"/>
          <w:szCs w:val="22"/>
          <w:lang w:val="en-US"/>
        </w:rPr>
        <w:t>, in the full cohort (n=</w:t>
      </w:r>
      <w:r w:rsidR="008229ED">
        <w:rPr>
          <w:rFonts w:ascii="Roboto" w:hAnsi="Roboto"/>
          <w:sz w:val="22"/>
          <w:szCs w:val="22"/>
          <w:lang w:val="en-US"/>
        </w:rPr>
        <w:t>6</w:t>
      </w:r>
      <w:r w:rsidR="007077D6">
        <w:rPr>
          <w:rFonts w:ascii="Roboto" w:hAnsi="Roboto"/>
          <w:sz w:val="22"/>
          <w:szCs w:val="22"/>
          <w:lang w:val="en-US"/>
        </w:rPr>
        <w:t>,</w:t>
      </w:r>
      <w:r w:rsidR="008229ED">
        <w:rPr>
          <w:rFonts w:ascii="Roboto" w:hAnsi="Roboto"/>
          <w:sz w:val="22"/>
          <w:szCs w:val="22"/>
          <w:lang w:val="en-US"/>
        </w:rPr>
        <w:t>120</w:t>
      </w:r>
      <w:r w:rsidR="007077D6">
        <w:rPr>
          <w:rFonts w:ascii="Roboto" w:hAnsi="Roboto"/>
          <w:sz w:val="22"/>
          <w:szCs w:val="22"/>
          <w:lang w:val="en-US"/>
        </w:rPr>
        <w:t>)</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94582D" w:rsidRPr="003A41F5">
        <w:rPr>
          <w:rFonts w:ascii="Roboto" w:hAnsi="Roboto"/>
          <w:sz w:val="22"/>
          <w:szCs w:val="22"/>
          <w:lang w:val="en-US"/>
        </w:rPr>
        <w:t>outcomes</w:t>
      </w:r>
      <w:r w:rsidR="00B4257D" w:rsidRPr="003A41F5">
        <w:rPr>
          <w:rFonts w:ascii="Roboto" w:hAnsi="Roboto"/>
          <w:sz w:val="22"/>
          <w:szCs w:val="22"/>
          <w:lang w:val="en-US"/>
        </w:rPr>
        <w:t xml:space="preserve"> (HR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460283A7" w14:textId="3017BF50" w:rsidR="009B21C5" w:rsidRPr="00431AEB" w:rsidRDefault="00DA5B65" w:rsidP="00D51E41">
      <w:pPr>
        <w:spacing w:line="480" w:lineRule="auto"/>
        <w:rPr>
          <w:rFonts w:ascii="Roboto" w:hAnsi="Roboto"/>
          <w:sz w:val="22"/>
          <w:szCs w:val="22"/>
          <w:lang w:val="en-US"/>
        </w:rPr>
      </w:pPr>
      <w:r w:rsidRPr="00431AEB">
        <w:rPr>
          <w:rFonts w:ascii="Roboto" w:hAnsi="Roboto"/>
          <w:sz w:val="22"/>
          <w:szCs w:val="22"/>
          <w:lang w:val="en-US"/>
        </w:rPr>
        <w:lastRenderedPageBreak/>
        <w:t>I</w:t>
      </w:r>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BC0D22" w:rsidRPr="00040F1C">
        <w:rPr>
          <w:rFonts w:ascii="Roboto" w:hAnsi="Roboto"/>
          <w:sz w:val="22"/>
          <w:szCs w:val="22"/>
          <w:lang w:val="en-US"/>
        </w:rPr>
        <w:t>modifier</w:t>
      </w:r>
      <w:r w:rsidR="00040F1C">
        <w:rPr>
          <w:rFonts w:ascii="Roboto" w:hAnsi="Roboto"/>
          <w:sz w:val="22"/>
          <w:szCs w:val="22"/>
          <w:lang w:val="en-US"/>
        </w:rPr>
        <w:t>-</w:t>
      </w:r>
      <w:r w:rsidR="00554798" w:rsidRPr="00040F1C">
        <w:rPr>
          <w:rFonts w:ascii="Roboto" w:hAnsi="Roboto"/>
          <w:sz w:val="22"/>
          <w:szCs w:val="22"/>
          <w:lang w:val="en-US"/>
        </w:rPr>
        <w:t>outcome pairs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973BA9">
        <w:rPr>
          <w:rFonts w:ascii="Roboto" w:hAnsi="Roboto"/>
          <w:b/>
          <w:bCs/>
          <w:sz w:val="22"/>
          <w:szCs w:val="22"/>
          <w:lang w:val="en-US"/>
        </w:rPr>
        <w:t>4</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Pr="00040F1C">
        <w:rPr>
          <w:rFonts w:ascii="Roboto" w:hAnsi="Roboto"/>
          <w:sz w:val="22"/>
          <w:szCs w:val="22"/>
          <w:lang w:val="en-US"/>
        </w:rPr>
        <w:t>.</w:t>
      </w:r>
      <w:r w:rsidR="00934456">
        <w:rPr>
          <w:rFonts w:ascii="Roboto" w:hAnsi="Roboto"/>
          <w:sz w:val="22"/>
          <w:szCs w:val="22"/>
          <w:lang w:val="en-US"/>
        </w:rPr>
        <w:t xml:space="preserve"> </w:t>
      </w:r>
      <w:r w:rsidR="0052778E">
        <w:rPr>
          <w:rFonts w:ascii="Roboto" w:hAnsi="Roboto"/>
          <w:sz w:val="22"/>
          <w:szCs w:val="22"/>
          <w:lang w:val="en-US"/>
        </w:rPr>
        <w:t>E</w:t>
      </w:r>
      <w:r w:rsidR="00934456">
        <w:rPr>
          <w:rFonts w:ascii="Roboto" w:hAnsi="Roboto"/>
          <w:sz w:val="22"/>
          <w:szCs w:val="22"/>
          <w:lang w:val="en-US"/>
        </w:rPr>
        <w:t>ffect ratios</w:t>
      </w:r>
      <w:r w:rsidR="0052778E">
        <w:rPr>
          <w:rFonts w:ascii="Roboto" w:hAnsi="Roboto"/>
          <w:sz w:val="22"/>
          <w:szCs w:val="22"/>
          <w:lang w:val="en-US"/>
        </w:rPr>
        <w:t xml:space="preserve"> </w:t>
      </w:r>
      <w:r w:rsidR="00215F74">
        <w:rPr>
          <w:rFonts w:ascii="Roboto" w:hAnsi="Roboto"/>
          <w:sz w:val="22"/>
          <w:szCs w:val="22"/>
          <w:lang w:val="en-US"/>
        </w:rPr>
        <w:t>reflect</w:t>
      </w:r>
      <w:r w:rsidR="00934456">
        <w:rPr>
          <w:rFonts w:ascii="Roboto" w:hAnsi="Roboto"/>
          <w:sz w:val="22"/>
          <w:szCs w:val="22"/>
          <w:lang w:val="en-US"/>
        </w:rPr>
        <w:t xml:space="preserve"> the differential impact of the exposure in </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versus non-</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HCM.</w:t>
      </w:r>
      <w:r w:rsidR="003C3095">
        <w:rPr>
          <w:rFonts w:ascii="Roboto" w:hAnsi="Roboto"/>
          <w:sz w:val="22"/>
          <w:szCs w:val="22"/>
          <w:lang w:val="en-US"/>
        </w:rPr>
        <w:t xml:space="preserve"> </w:t>
      </w:r>
      <w:r w:rsidR="00215F74" w:rsidRPr="00431AEB">
        <w:rPr>
          <w:rFonts w:ascii="Roboto" w:hAnsi="Roboto"/>
          <w:sz w:val="22"/>
          <w:szCs w:val="22"/>
          <w:lang w:val="en-US"/>
        </w:rPr>
        <w:t>The largest interaction effects were found for atrial fibrillation</w:t>
      </w:r>
      <w:r w:rsidR="00215F74">
        <w:rPr>
          <w:rFonts w:ascii="Roboto" w:hAnsi="Roboto"/>
          <w:sz w:val="22"/>
          <w:szCs w:val="22"/>
          <w:lang w:val="en-US"/>
        </w:rPr>
        <w:t xml:space="preserve">. In </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relative to non-</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HCM,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for the</w:t>
      </w:r>
      <w:r w:rsidR="00215F74" w:rsidRPr="00431AEB">
        <w:rPr>
          <w:rFonts w:ascii="Roboto" w:hAnsi="Roboto"/>
          <w:sz w:val="22"/>
          <w:szCs w:val="22"/>
          <w:lang w:val="en-US"/>
        </w:rPr>
        <w:t xml:space="preserve"> 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outcomes</w:t>
      </w:r>
      <w:r w:rsidR="00215F74" w:rsidRPr="00431AEB">
        <w:rPr>
          <w:rFonts w:ascii="Roboto" w:hAnsi="Roboto"/>
          <w:sz w:val="22"/>
          <w:szCs w:val="22"/>
          <w:lang w:val="en-US"/>
        </w:rPr>
        <w:t xml:space="preserve">. </w:t>
      </w:r>
      <w:r w:rsidR="0054323F" w:rsidRPr="00431AEB">
        <w:rPr>
          <w:rFonts w:ascii="Roboto" w:hAnsi="Roboto"/>
          <w:sz w:val="22"/>
          <w:szCs w:val="22"/>
          <w:lang w:val="en-US"/>
        </w:rPr>
        <w:t xml:space="preserve">LV systolic dysfunction conferred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regarding 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6DA9EFB6"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HCM</w:t>
      </w:r>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13501118"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84063E" w:rsidRPr="00DF613E">
        <w:rPr>
          <w:rFonts w:ascii="Roboto" w:hAnsi="Roboto"/>
          <w:sz w:val="22"/>
          <w:szCs w:val="22"/>
          <w:lang w:val="en-US"/>
        </w:rPr>
        <w:t xml:space="preserve">LV obstruction has been </w:t>
      </w:r>
      <w:r w:rsidR="00AC2A89">
        <w:rPr>
          <w:rFonts w:ascii="Roboto" w:hAnsi="Roboto"/>
          <w:sz w:val="22"/>
          <w:szCs w:val="22"/>
          <w:lang w:val="en-US"/>
        </w:rPr>
        <w:t>linked</w:t>
      </w:r>
      <w:r w:rsidR="0084063E" w:rsidRPr="00DF613E">
        <w:rPr>
          <w:rFonts w:ascii="Roboto" w:hAnsi="Roboto"/>
          <w:sz w:val="22"/>
          <w:szCs w:val="22"/>
          <w:lang w:val="en-US"/>
        </w:rPr>
        <w:t xml:space="preserve"> with 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602B0C">
        <w:rPr>
          <w:rFonts w:ascii="Roboto" w:hAnsi="Roboto"/>
          <w:sz w:val="22"/>
          <w:szCs w:val="22"/>
          <w:lang w:val="en-US"/>
        </w:rPr>
        <w:t>No</w:t>
      </w:r>
      <w:r w:rsidR="00602B0C" w:rsidRPr="00602B0C">
        <w:rPr>
          <w:rFonts w:ascii="Roboto" w:hAnsi="Roboto"/>
          <w:sz w:val="22"/>
          <w:szCs w:val="22"/>
          <w:lang w:val="en-US"/>
        </w:rPr>
        <w:t xml:space="preserve"> </w:t>
      </w:r>
      <w:r w:rsidR="00602B0C">
        <w:rPr>
          <w:rFonts w:ascii="Roboto" w:hAnsi="Roboto"/>
          <w:sz w:val="22"/>
          <w:szCs w:val="22"/>
          <w:lang w:val="en-US"/>
        </w:rPr>
        <w:t>significant associations between LV obstruction and these outcomes were identified here,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602B0C">
        <w:rPr>
          <w:rFonts w:ascii="Roboto" w:hAnsi="Roboto"/>
          <w:sz w:val="22"/>
          <w:szCs w:val="22"/>
          <w:lang w:val="en-US"/>
        </w:rPr>
        <w:t>, perhaps reflecting</w:t>
      </w:r>
      <w:r w:rsidR="00923EF4">
        <w:rPr>
          <w:rFonts w:ascii="Roboto" w:hAnsi="Roboto"/>
          <w:sz w:val="22"/>
          <w:szCs w:val="22"/>
          <w:lang w:val="en-US"/>
        </w:rPr>
        <w:t xml:space="preserve"> the high rate of septal reduction therapy in patients with LV obstruction in </w:t>
      </w:r>
      <w:proofErr w:type="spellStart"/>
      <w:r w:rsidR="00923EF4">
        <w:rPr>
          <w:rFonts w:ascii="Roboto" w:hAnsi="Roboto"/>
          <w:sz w:val="22"/>
          <w:szCs w:val="22"/>
          <w:lang w:val="en-US"/>
        </w:rPr>
        <w:t>SHaRe</w:t>
      </w:r>
      <w:proofErr w:type="spellEnd"/>
      <w:r w:rsidR="00923EF4">
        <w:rPr>
          <w:rFonts w:ascii="Roboto" w:hAnsi="Roboto"/>
          <w:sz w:val="22"/>
          <w:szCs w:val="22"/>
          <w:lang w:val="en-US"/>
        </w:rPr>
        <w:t>.</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3E0CAA8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the causal pathway that lead</w:t>
      </w:r>
      <w:r w:rsidR="00A2067F">
        <w:rPr>
          <w:rFonts w:ascii="Roboto" w:hAnsi="Roboto"/>
          <w:sz w:val="22"/>
          <w:szCs w:val="22"/>
          <w:lang w:val="en-US"/>
        </w:rPr>
        <w:t>s</w:t>
      </w:r>
      <w:r w:rsidR="00581BBC">
        <w:rPr>
          <w:rFonts w:ascii="Roboto" w:hAnsi="Roboto"/>
          <w:sz w:val="22"/>
          <w:szCs w:val="22"/>
          <w:lang w:val="en-US"/>
        </w:rPr>
        <w:t xml:space="preserve"> to developing 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23953AD8"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Pr="00DF613E">
        <w:rPr>
          <w:rFonts w:ascii="Roboto" w:hAnsi="Roboto"/>
          <w:b/>
          <w:bCs/>
          <w:sz w:val="22"/>
          <w:szCs w:val="22"/>
          <w:lang w:val="en-US"/>
        </w:rPr>
        <w:t>,</w:t>
      </w:r>
      <w:r w:rsidR="007D28C4" w:rsidRPr="00DF613E">
        <w:rPr>
          <w:rFonts w:ascii="Roboto" w:hAnsi="Roboto"/>
          <w:b/>
          <w:bCs/>
          <w:sz w:val="22"/>
          <w:szCs w:val="22"/>
          <w:lang w:val="en-US"/>
        </w:rPr>
        <w:t xml:space="preserve"> </w:t>
      </w:r>
      <w:r w:rsidR="0032350E" w:rsidRPr="00DF613E">
        <w:rPr>
          <w:rFonts w:ascii="Roboto" w:hAnsi="Roboto"/>
          <w:b/>
          <w:bCs/>
          <w:sz w:val="22"/>
          <w:szCs w:val="22"/>
          <w:lang w:val="en-US"/>
        </w:rPr>
        <w:t xml:space="preserve">and HCM-Related Mortality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493C50C3"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lastRenderedPageBreak/>
        <w:t>After performing age-specific analyses to account for the older age of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patients,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3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earlier in young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4C06396"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w:t>
      </w:r>
      <w:r w:rsidR="00CC498B">
        <w:rPr>
          <w:rFonts w:ascii="Roboto" w:hAnsi="Roboto"/>
          <w:sz w:val="22"/>
          <w:szCs w:val="22"/>
          <w:lang w:val="en-US"/>
        </w:rPr>
        <w:lastRenderedPageBreak/>
        <w:t xml:space="preserve">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A7A4E6"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lastRenderedPageBreak/>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r w:rsidR="001E4447">
        <w:rPr>
          <w:rFonts w:ascii="Roboto" w:hAnsi="Roboto"/>
          <w:sz w:val="22"/>
          <w:szCs w:val="22"/>
          <w:lang w:val="en-US"/>
        </w:rPr>
        <w:t>.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1967127B"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and Cytokinetics. </w:t>
      </w:r>
      <w:proofErr w:type="spellStart"/>
      <w:r w:rsidRPr="00DF613E">
        <w:rPr>
          <w:rFonts w:ascii="Roboto" w:hAnsi="Roboto"/>
          <w:sz w:val="22"/>
          <w:szCs w:val="22"/>
          <w:lang w:val="en-US"/>
        </w:rPr>
        <w:t>CSem</w:t>
      </w:r>
      <w:proofErr w:type="spellEnd"/>
      <w:r w:rsidRPr="00DF613E">
        <w:rPr>
          <w:rFonts w:ascii="Roboto" w:hAnsi="Roboto"/>
          <w:sz w:val="22"/>
          <w:szCs w:val="22"/>
          <w:lang w:val="en-US"/>
        </w:rPr>
        <w:t xml:space="preserve"> is the recipient of a National Health and Medical Research Council (NHMRC) Practitioner Fellowship (#1154992).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77777777"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TDR and CSEM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w:t>
      </w:r>
      <w:proofErr w:type="spellStart"/>
      <w:r w:rsidR="00830E6F" w:rsidRPr="00337E0B">
        <w:rPr>
          <w:rFonts w:ascii="Roboto" w:hAnsi="Roboto"/>
          <w:sz w:val="20"/>
          <w:lang w:val="en-US"/>
        </w:rPr>
        <w:t>Girolami</w:t>
      </w:r>
      <w:proofErr w:type="spellEnd"/>
      <w:r w:rsidR="00830E6F" w:rsidRPr="00337E0B">
        <w:rPr>
          <w:rFonts w:ascii="Roboto" w:hAnsi="Roboto"/>
          <w:sz w:val="20"/>
          <w:lang w:val="en-US"/>
        </w:rPr>
        <w:t xml:space="preserve"> F, Van </w:t>
      </w:r>
      <w:proofErr w:type="spellStart"/>
      <w:r w:rsidR="00830E6F" w:rsidRPr="00337E0B">
        <w:rPr>
          <w:rFonts w:ascii="Roboto" w:hAnsi="Roboto"/>
          <w:sz w:val="20"/>
          <w:lang w:val="en-US"/>
        </w:rPr>
        <w:t>Spaendonck-Zwarts</w:t>
      </w:r>
      <w:proofErr w:type="spellEnd"/>
      <w:r w:rsidR="00830E6F" w:rsidRPr="00337E0B">
        <w:rPr>
          <w:rFonts w:ascii="Roboto" w:hAnsi="Roboto"/>
          <w:sz w:val="20"/>
          <w:lang w:val="en-US"/>
        </w:rPr>
        <w:t xml:space="preserve"> KY, Pinto Y. Genetic advances in </w:t>
      </w:r>
      <w:proofErr w:type="spellStart"/>
      <w:r w:rsidR="00830E6F" w:rsidRPr="00337E0B">
        <w:rPr>
          <w:rFonts w:ascii="Roboto" w:hAnsi="Roboto"/>
          <w:sz w:val="20"/>
          <w:lang w:val="en-US"/>
        </w:rPr>
        <w:t>sarcomeric</w:t>
      </w:r>
      <w:proofErr w:type="spellEnd"/>
      <w:r w:rsidR="00830E6F" w:rsidRPr="00337E0B">
        <w:rPr>
          <w:rFonts w:ascii="Roboto" w:hAnsi="Roboto"/>
          <w:sz w:val="20"/>
          <w:lang w:val="en-US"/>
        </w:rPr>
        <w:t xml:space="preserve">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w:t>
      </w:r>
      <w:proofErr w:type="gramStart"/>
      <w:r w:rsidR="00830E6F" w:rsidRPr="00337E0B">
        <w:rPr>
          <w:rFonts w:ascii="Roboto" w:hAnsi="Roboto"/>
          <w:sz w:val="20"/>
          <w:lang w:val="en-US"/>
        </w:rPr>
        <w:t>2015;105:397</w:t>
      </w:r>
      <w:proofErr w:type="gramEnd"/>
      <w:r w:rsidR="00830E6F" w:rsidRPr="00337E0B">
        <w:rPr>
          <w:rFonts w:ascii="Roboto" w:hAnsi="Roboto"/>
          <w:sz w:val="20"/>
          <w:lang w:val="en-US"/>
        </w:rPr>
        <w:t xml:space="preserve">–408.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r>
      <w:proofErr w:type="spellStart"/>
      <w:r w:rsidRPr="00337E0B">
        <w:rPr>
          <w:rFonts w:ascii="Roboto" w:hAnsi="Roboto"/>
          <w:sz w:val="20"/>
          <w:lang w:val="en-US"/>
        </w:rPr>
        <w:t>Biddinger</w:t>
      </w:r>
      <w:proofErr w:type="spellEnd"/>
      <w:r w:rsidRPr="00337E0B">
        <w:rPr>
          <w:rFonts w:ascii="Roboto" w:hAnsi="Roboto"/>
          <w:sz w:val="20"/>
          <w:lang w:val="en-US"/>
        </w:rPr>
        <w:t xml:space="preserve"> KJ, Jurgens SJ, </w:t>
      </w:r>
      <w:proofErr w:type="spellStart"/>
      <w:r w:rsidRPr="00337E0B">
        <w:rPr>
          <w:rFonts w:ascii="Roboto" w:hAnsi="Roboto"/>
          <w:sz w:val="20"/>
          <w:lang w:val="en-US"/>
        </w:rPr>
        <w:t>Maamari</w:t>
      </w:r>
      <w:proofErr w:type="spellEnd"/>
      <w:r w:rsidRPr="00337E0B">
        <w:rPr>
          <w:rFonts w:ascii="Roboto" w:hAnsi="Roboto"/>
          <w:sz w:val="20"/>
          <w:lang w:val="en-US"/>
        </w:rPr>
        <w:t xml:space="preserve"> D, Gaziano L, Choi SH, Morrill VN, Halford JL, Khera AV, Lubitz SA, </w:t>
      </w:r>
      <w:proofErr w:type="spellStart"/>
      <w:r w:rsidRPr="00337E0B">
        <w:rPr>
          <w:rFonts w:ascii="Roboto" w:hAnsi="Roboto"/>
          <w:sz w:val="20"/>
          <w:lang w:val="en-US"/>
        </w:rPr>
        <w:t>Ellinor</w:t>
      </w:r>
      <w:proofErr w:type="spellEnd"/>
      <w:r w:rsidRPr="00337E0B">
        <w:rPr>
          <w:rFonts w:ascii="Roboto" w:hAnsi="Roboto"/>
          <w:sz w:val="20"/>
          <w:lang w:val="en-US"/>
        </w:rPr>
        <w:t xml:space="preserve"> PT, et al. Rare and Common Genetic Variation Underlying the Risk of Hypertrophic Cardiomyopathy in a National Biobank. </w:t>
      </w:r>
      <w:r w:rsidRPr="00337E0B">
        <w:rPr>
          <w:rFonts w:ascii="Roboto" w:hAnsi="Roboto"/>
          <w:i/>
          <w:iCs/>
          <w:sz w:val="20"/>
          <w:lang w:val="en-US"/>
        </w:rPr>
        <w:t xml:space="preserve">JAMA </w:t>
      </w:r>
      <w:proofErr w:type="spellStart"/>
      <w:r w:rsidRPr="00337E0B">
        <w:rPr>
          <w:rFonts w:ascii="Roboto" w:hAnsi="Roboto"/>
          <w:i/>
          <w:iCs/>
          <w:sz w:val="20"/>
          <w:lang w:val="en-US"/>
        </w:rPr>
        <w:t>Cardiol</w:t>
      </w:r>
      <w:proofErr w:type="spellEnd"/>
      <w:r w:rsidRPr="00337E0B">
        <w:rPr>
          <w:rFonts w:ascii="Roboto" w:hAnsi="Roboto"/>
          <w:i/>
          <w:iCs/>
          <w:sz w:val="20"/>
          <w:lang w:val="en-US"/>
        </w:rPr>
        <w:t>.</w:t>
      </w:r>
      <w:r w:rsidRPr="00337E0B">
        <w:rPr>
          <w:rFonts w:ascii="Roboto" w:hAnsi="Roboto"/>
          <w:sz w:val="20"/>
          <w:lang w:val="en-US"/>
        </w:rPr>
        <w:t xml:space="preserve"> </w:t>
      </w:r>
      <w:proofErr w:type="gramStart"/>
      <w:r w:rsidRPr="00337E0B">
        <w:rPr>
          <w:rFonts w:ascii="Roboto" w:hAnsi="Roboto"/>
          <w:sz w:val="20"/>
          <w:lang w:val="en-US"/>
        </w:rPr>
        <w:t>2022;7:715</w:t>
      </w:r>
      <w:proofErr w:type="gramEnd"/>
      <w:r w:rsidRPr="00337E0B">
        <w:rPr>
          <w:rFonts w:ascii="Roboto" w:hAnsi="Roboto"/>
          <w:sz w:val="20"/>
          <w:lang w:val="en-US"/>
        </w:rPr>
        <w:t xml:space="preserve">–722.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2018;138:1387</w:t>
      </w:r>
      <w:proofErr w:type="gramEnd"/>
      <w:r w:rsidRPr="00337E0B">
        <w:rPr>
          <w:rFonts w:ascii="Roboto" w:hAnsi="Roboto"/>
          <w:sz w:val="20"/>
          <w:lang w:val="en-US"/>
        </w:rPr>
        <w:t xml:space="preserve">–1398.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w:t>
      </w:r>
      <w:proofErr w:type="spellStart"/>
      <w:r w:rsidRPr="00337E0B">
        <w:rPr>
          <w:rFonts w:ascii="Roboto" w:hAnsi="Roboto"/>
          <w:sz w:val="20"/>
          <w:lang w:val="en-US"/>
        </w:rPr>
        <w:t>Siminovitch</w:t>
      </w:r>
      <w:proofErr w:type="spellEnd"/>
      <w:r w:rsidRPr="00337E0B">
        <w:rPr>
          <w:rFonts w:ascii="Roboto" w:hAnsi="Roboto"/>
          <w:sz w:val="20"/>
          <w:lang w:val="en-US"/>
        </w:rPr>
        <w:t xml:space="preserve">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w:t>
      </w:r>
      <w:proofErr w:type="gramStart"/>
      <w:r w:rsidRPr="00337E0B">
        <w:rPr>
          <w:rFonts w:ascii="Roboto" w:hAnsi="Roboto"/>
          <w:sz w:val="20"/>
          <w:lang w:val="en-US"/>
        </w:rPr>
        <w:t>2014;7:416</w:t>
      </w:r>
      <w:proofErr w:type="gramEnd"/>
      <w:r w:rsidRPr="00337E0B">
        <w:rPr>
          <w:rFonts w:ascii="Roboto" w:hAnsi="Roboto"/>
          <w:sz w:val="20"/>
          <w:lang w:val="en-US"/>
        </w:rPr>
        <w:t xml:space="preserve">–422.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w:t>
      </w:r>
      <w:proofErr w:type="spellStart"/>
      <w:r w:rsidRPr="00337E0B">
        <w:rPr>
          <w:rFonts w:ascii="Roboto" w:hAnsi="Roboto"/>
          <w:sz w:val="20"/>
          <w:lang w:val="en-US"/>
        </w:rPr>
        <w:t>Marvao</w:t>
      </w:r>
      <w:proofErr w:type="spellEnd"/>
      <w:r w:rsidRPr="00337E0B">
        <w:rPr>
          <w:rFonts w:ascii="Roboto" w:hAnsi="Roboto"/>
          <w:sz w:val="20"/>
          <w:lang w:val="en-US"/>
        </w:rPr>
        <w:t xml:space="preserve"> A, Inglese P, McGurk KA, </w:t>
      </w:r>
      <w:proofErr w:type="spellStart"/>
      <w:r w:rsidRPr="00337E0B">
        <w:rPr>
          <w:rFonts w:ascii="Roboto" w:hAnsi="Roboto"/>
          <w:sz w:val="20"/>
          <w:lang w:val="en-US"/>
        </w:rPr>
        <w:t>Schiratti</w:t>
      </w:r>
      <w:proofErr w:type="spellEnd"/>
      <w:r w:rsidRPr="00337E0B">
        <w:rPr>
          <w:rFonts w:ascii="Roboto" w:hAnsi="Roboto"/>
          <w:sz w:val="20"/>
          <w:lang w:val="en-US"/>
        </w:rPr>
        <w:t xml:space="preserve">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w:t>
      </w:r>
      <w:proofErr w:type="gramStart"/>
      <w:r w:rsidRPr="00337E0B">
        <w:rPr>
          <w:rFonts w:ascii="Roboto" w:hAnsi="Roboto"/>
          <w:sz w:val="20"/>
          <w:lang w:val="en-US"/>
        </w:rPr>
        <w:t>0:e</w:t>
      </w:r>
      <w:proofErr w:type="gramEnd"/>
      <w:r w:rsidRPr="00337E0B">
        <w:rPr>
          <w:rFonts w:ascii="Roboto" w:hAnsi="Roboto"/>
          <w:sz w:val="20"/>
          <w:lang w:val="en-US"/>
        </w:rPr>
        <w:t xml:space="preserv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w:t>
      </w:r>
      <w:proofErr w:type="spellStart"/>
      <w:r w:rsidRPr="00337E0B">
        <w:rPr>
          <w:rFonts w:ascii="Roboto" w:hAnsi="Roboto"/>
          <w:sz w:val="20"/>
          <w:lang w:val="en-US"/>
        </w:rPr>
        <w:t>Gastier</w:t>
      </w:r>
      <w:proofErr w:type="spellEnd"/>
      <w:r w:rsidRPr="00337E0B">
        <w:rPr>
          <w:rFonts w:ascii="Roboto" w:hAnsi="Roboto"/>
          <w:sz w:val="20"/>
          <w:lang w:val="en-US"/>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w:t>
      </w:r>
      <w:proofErr w:type="gramStart"/>
      <w:r w:rsidRPr="00337E0B">
        <w:rPr>
          <w:rFonts w:ascii="Roboto" w:hAnsi="Roboto"/>
          <w:sz w:val="20"/>
          <w:lang w:val="en-US"/>
        </w:rPr>
        <w:t>2015;17:405</w:t>
      </w:r>
      <w:proofErr w:type="gramEnd"/>
      <w:r w:rsidRPr="00337E0B">
        <w:rPr>
          <w:rFonts w:ascii="Roboto" w:hAnsi="Roboto"/>
          <w:sz w:val="20"/>
          <w:lang w:val="en-US"/>
        </w:rPr>
        <w:t xml:space="preserve">–423.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w:t>
      </w:r>
      <w:proofErr w:type="spellStart"/>
      <w:r w:rsidRPr="00337E0B">
        <w:rPr>
          <w:rFonts w:ascii="Roboto" w:hAnsi="Roboto"/>
          <w:sz w:val="20"/>
          <w:lang w:val="en-US"/>
        </w:rPr>
        <w:t>Givertz</w:t>
      </w:r>
      <w:proofErr w:type="spellEnd"/>
      <w:r w:rsidRPr="00337E0B">
        <w:rPr>
          <w:rFonts w:ascii="Roboto" w:hAnsi="Roboto"/>
          <w:sz w:val="20"/>
          <w:lang w:val="en-US"/>
        </w:rPr>
        <w:t xml:space="preserve"> MM, Ho CY, Judge DP, Kantor PF, McBride KL, Morales A, Taylor MRG, </w:t>
      </w:r>
      <w:proofErr w:type="spellStart"/>
      <w:r w:rsidRPr="00337E0B">
        <w:rPr>
          <w:rFonts w:ascii="Roboto" w:hAnsi="Roboto"/>
          <w:sz w:val="20"/>
          <w:lang w:val="en-US"/>
        </w:rPr>
        <w:t>Vatta</w:t>
      </w:r>
      <w:proofErr w:type="spellEnd"/>
      <w:r w:rsidRPr="00337E0B">
        <w:rPr>
          <w:rFonts w:ascii="Roboto" w:hAnsi="Roboto"/>
          <w:sz w:val="20"/>
          <w:lang w:val="en-US"/>
        </w:rPr>
        <w:t xml:space="preserve">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w:t>
      </w:r>
      <w:proofErr w:type="gramStart"/>
      <w:r w:rsidRPr="00337E0B">
        <w:rPr>
          <w:rFonts w:ascii="Roboto" w:hAnsi="Roboto"/>
          <w:sz w:val="20"/>
          <w:lang w:val="en-US"/>
        </w:rPr>
        <w:t>2018;20:899</w:t>
      </w:r>
      <w:proofErr w:type="gramEnd"/>
      <w:r w:rsidRPr="00337E0B">
        <w:rPr>
          <w:rFonts w:ascii="Roboto" w:hAnsi="Roboto"/>
          <w:sz w:val="20"/>
          <w:lang w:val="en-US"/>
        </w:rPr>
        <w:t xml:space="preserve">–909.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 xml:space="preserve">Vissing CR. Comparing Clinical Course of Hypertrophic Cardiomyopathy in Sarcomere Variant Carriers and Non-Carriers [Internet]. </w:t>
      </w:r>
      <w:proofErr w:type="gramStart"/>
      <w:r w:rsidRPr="00337E0B">
        <w:rPr>
          <w:rFonts w:ascii="Roboto" w:hAnsi="Roboto"/>
          <w:sz w:val="20"/>
          <w:lang w:val="en-US"/>
        </w:rPr>
        <w:t>2023;Available</w:t>
      </w:r>
      <w:proofErr w:type="gramEnd"/>
      <w:r w:rsidRPr="00337E0B">
        <w:rPr>
          <w:rFonts w:ascii="Roboto" w:hAnsi="Roboto"/>
          <w:sz w:val="20"/>
          <w:lang w:val="en-US"/>
        </w:rPr>
        <w:t xml:space="preserv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w:t>
      </w:r>
      <w:proofErr w:type="spellStart"/>
      <w:r w:rsidRPr="00337E0B">
        <w:rPr>
          <w:rFonts w:ascii="Roboto" w:hAnsi="Roboto"/>
          <w:sz w:val="20"/>
          <w:lang w:val="en-US"/>
        </w:rPr>
        <w:t>Syrris</w:t>
      </w:r>
      <w:proofErr w:type="spellEnd"/>
      <w:r w:rsidRPr="00337E0B">
        <w:rPr>
          <w:rFonts w:ascii="Roboto" w:hAnsi="Roboto"/>
          <w:sz w:val="20"/>
          <w:lang w:val="en-US"/>
        </w:rPr>
        <w:t xml:space="preserve"> P, Guttmann OP, </w:t>
      </w:r>
      <w:proofErr w:type="spellStart"/>
      <w:r w:rsidRPr="00337E0B">
        <w:rPr>
          <w:rFonts w:ascii="Roboto" w:hAnsi="Roboto"/>
          <w:sz w:val="20"/>
          <w:lang w:val="en-US"/>
        </w:rPr>
        <w:t>O’Mahony</w:t>
      </w:r>
      <w:proofErr w:type="spellEnd"/>
      <w:r w:rsidRPr="00337E0B">
        <w:rPr>
          <w:rFonts w:ascii="Roboto" w:hAnsi="Roboto"/>
          <w:sz w:val="20"/>
          <w:lang w:val="en-US"/>
        </w:rPr>
        <w:t xml:space="preserve"> C, Tang HC, </w:t>
      </w:r>
      <w:proofErr w:type="spellStart"/>
      <w:r w:rsidRPr="00337E0B">
        <w:rPr>
          <w:rFonts w:ascii="Roboto" w:hAnsi="Roboto"/>
          <w:sz w:val="20"/>
          <w:lang w:val="en-US"/>
        </w:rPr>
        <w:t>Dalageorgou</w:t>
      </w:r>
      <w:proofErr w:type="spellEnd"/>
      <w:r w:rsidRPr="00337E0B">
        <w:rPr>
          <w:rFonts w:ascii="Roboto" w:hAnsi="Roboto"/>
          <w:sz w:val="20"/>
          <w:lang w:val="en-US"/>
        </w:rPr>
        <w:t xml:space="preserve"> C, Jenkins S, </w:t>
      </w:r>
      <w:proofErr w:type="spellStart"/>
      <w:r w:rsidRPr="00337E0B">
        <w:rPr>
          <w:rFonts w:ascii="Roboto" w:hAnsi="Roboto"/>
          <w:sz w:val="20"/>
          <w:lang w:val="en-US"/>
        </w:rPr>
        <w:t>Hubank</w:t>
      </w:r>
      <w:proofErr w:type="spellEnd"/>
      <w:r w:rsidRPr="00337E0B">
        <w:rPr>
          <w:rFonts w:ascii="Roboto" w:hAnsi="Roboto"/>
          <w:sz w:val="20"/>
          <w:lang w:val="en-US"/>
        </w:rPr>
        <w:t xml:space="preserve">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2015;101:294</w:t>
      </w:r>
      <w:proofErr w:type="gramEnd"/>
      <w:r w:rsidRPr="00337E0B">
        <w:rPr>
          <w:rFonts w:ascii="Roboto" w:hAnsi="Roboto"/>
          <w:sz w:val="20"/>
          <w:lang w:val="en-US"/>
        </w:rPr>
        <w:t xml:space="preserve">–301.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w:t>
      </w:r>
      <w:proofErr w:type="spellStart"/>
      <w:r w:rsidRPr="00337E0B">
        <w:rPr>
          <w:rFonts w:ascii="Roboto" w:hAnsi="Roboto"/>
          <w:sz w:val="20"/>
          <w:lang w:val="en-US"/>
        </w:rPr>
        <w:t>sarcomeric</w:t>
      </w:r>
      <w:proofErr w:type="spellEnd"/>
      <w:r w:rsidRPr="00337E0B">
        <w:rPr>
          <w:rFonts w:ascii="Roboto" w:hAnsi="Roboto"/>
          <w:sz w:val="20"/>
          <w:lang w:val="en-US"/>
        </w:rPr>
        <w:t xml:space="preserve"> protein mutations.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2013;99:1800</w:t>
      </w:r>
      <w:proofErr w:type="gramEnd"/>
      <w:r w:rsidRPr="00337E0B">
        <w:rPr>
          <w:rFonts w:ascii="Roboto" w:hAnsi="Roboto"/>
          <w:sz w:val="20"/>
          <w:lang w:val="en-US"/>
        </w:rPr>
        <w:t xml:space="preserve">–1811.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 xml:space="preserve">Curran L, </w:t>
      </w:r>
      <w:proofErr w:type="spellStart"/>
      <w:r w:rsidRPr="00337E0B">
        <w:rPr>
          <w:rFonts w:ascii="Roboto" w:hAnsi="Roboto"/>
          <w:sz w:val="20"/>
          <w:lang w:val="en-US"/>
        </w:rPr>
        <w:t>Marvao</w:t>
      </w:r>
      <w:proofErr w:type="spellEnd"/>
      <w:r w:rsidRPr="00337E0B">
        <w:rPr>
          <w:rFonts w:ascii="Roboto" w:hAnsi="Roboto"/>
          <w:sz w:val="20"/>
          <w:lang w:val="en-US"/>
        </w:rPr>
        <w:t xml:space="preserve"> A de, Inglese P, McGurk KA, </w:t>
      </w:r>
      <w:proofErr w:type="spellStart"/>
      <w:r w:rsidRPr="00337E0B">
        <w:rPr>
          <w:rFonts w:ascii="Roboto" w:hAnsi="Roboto"/>
          <w:sz w:val="20"/>
          <w:lang w:val="en-US"/>
        </w:rPr>
        <w:t>Schiratti</w:t>
      </w:r>
      <w:proofErr w:type="spellEnd"/>
      <w:r w:rsidRPr="00337E0B">
        <w:rPr>
          <w:rFonts w:ascii="Roboto" w:hAnsi="Roboto"/>
          <w:sz w:val="20"/>
          <w:lang w:val="en-US"/>
        </w:rPr>
        <w:t xml:space="preserve">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w:t>
      </w:r>
      <w:proofErr w:type="spellStart"/>
      <w:r w:rsidRPr="00337E0B">
        <w:rPr>
          <w:rFonts w:ascii="Roboto" w:hAnsi="Roboto"/>
          <w:sz w:val="20"/>
          <w:lang w:val="en-US"/>
        </w:rPr>
        <w:t>Colan</w:t>
      </w:r>
      <w:proofErr w:type="spellEnd"/>
      <w:r w:rsidRPr="00337E0B">
        <w:rPr>
          <w:rFonts w:ascii="Roboto" w:hAnsi="Roboto"/>
          <w:sz w:val="20"/>
          <w:lang w:val="en-US"/>
        </w:rPr>
        <w:t xml:space="preserve"> SD, Jacoby D, Marchionni N, Vincent-Tompkins J, Ho CY, et al. Association of Obesity </w:t>
      </w:r>
      <w:proofErr w:type="gramStart"/>
      <w:r w:rsidRPr="00337E0B">
        <w:rPr>
          <w:rFonts w:ascii="Roboto" w:hAnsi="Roboto"/>
          <w:sz w:val="20"/>
          <w:lang w:val="en-US"/>
        </w:rPr>
        <w:t>With</w:t>
      </w:r>
      <w:proofErr w:type="gramEnd"/>
      <w:r w:rsidRPr="00337E0B">
        <w:rPr>
          <w:rFonts w:ascii="Roboto" w:hAnsi="Roboto"/>
          <w:sz w:val="20"/>
          <w:lang w:val="en-US"/>
        </w:rPr>
        <w:t xml:space="preserve"> Adverse Long-term Outcomes in Hypertrophic Cardiomyopathy. </w:t>
      </w:r>
      <w:r w:rsidRPr="00337E0B">
        <w:rPr>
          <w:rFonts w:ascii="Roboto" w:hAnsi="Roboto"/>
          <w:i/>
          <w:iCs/>
          <w:sz w:val="20"/>
          <w:lang w:val="en-US"/>
        </w:rPr>
        <w:t xml:space="preserve">JAMA </w:t>
      </w:r>
      <w:proofErr w:type="spellStart"/>
      <w:r w:rsidRPr="00337E0B">
        <w:rPr>
          <w:rFonts w:ascii="Roboto" w:hAnsi="Roboto"/>
          <w:i/>
          <w:iCs/>
          <w:sz w:val="20"/>
          <w:lang w:val="en-US"/>
        </w:rPr>
        <w:t>Cardiol</w:t>
      </w:r>
      <w:proofErr w:type="spellEnd"/>
      <w:r w:rsidRPr="00337E0B">
        <w:rPr>
          <w:rFonts w:ascii="Roboto" w:hAnsi="Roboto"/>
          <w:i/>
          <w:iCs/>
          <w:sz w:val="20"/>
          <w:lang w:val="en-US"/>
        </w:rPr>
        <w:t>.</w:t>
      </w:r>
      <w:r w:rsidRPr="00337E0B">
        <w:rPr>
          <w:rFonts w:ascii="Roboto" w:hAnsi="Roboto"/>
          <w:sz w:val="20"/>
          <w:lang w:val="en-US"/>
        </w:rPr>
        <w:t xml:space="preserve"> </w:t>
      </w:r>
      <w:proofErr w:type="gramStart"/>
      <w:r w:rsidRPr="00337E0B">
        <w:rPr>
          <w:rFonts w:ascii="Roboto" w:hAnsi="Roboto"/>
          <w:sz w:val="20"/>
          <w:lang w:val="en-US"/>
        </w:rPr>
        <w:t>2020;5:65</w:t>
      </w:r>
      <w:proofErr w:type="gramEnd"/>
      <w:r w:rsidRPr="00337E0B">
        <w:rPr>
          <w:rFonts w:ascii="Roboto" w:hAnsi="Roboto"/>
          <w:sz w:val="20"/>
          <w:lang w:val="en-US"/>
        </w:rPr>
        <w:t xml:space="preserve">–72. </w:t>
      </w:r>
    </w:p>
    <w:p w14:paraId="2AE9A6A4" w14:textId="77777777" w:rsidR="00830E6F" w:rsidRPr="00830E6F" w:rsidRDefault="00830E6F" w:rsidP="00830E6F">
      <w:pPr>
        <w:widowControl w:val="0"/>
        <w:autoSpaceDE w:val="0"/>
        <w:autoSpaceDN w:val="0"/>
        <w:adjustRightInd w:val="0"/>
        <w:rPr>
          <w:rFonts w:ascii="Roboto" w:hAnsi="Roboto"/>
          <w:sz w:val="20"/>
        </w:rPr>
      </w:pPr>
      <w:r w:rsidRPr="00337E0B">
        <w:rPr>
          <w:rFonts w:ascii="Roboto" w:hAnsi="Roboto"/>
          <w:sz w:val="20"/>
          <w:lang w:val="en-US"/>
        </w:rPr>
        <w:t xml:space="preserve">13. </w:t>
      </w:r>
      <w:r w:rsidRPr="00337E0B">
        <w:rPr>
          <w:rFonts w:ascii="Roboto" w:hAnsi="Roboto"/>
          <w:sz w:val="20"/>
          <w:lang w:val="en-US"/>
        </w:rPr>
        <w:tab/>
        <w:t xml:space="preserve">Maron MS, </w:t>
      </w:r>
      <w:proofErr w:type="spellStart"/>
      <w:r w:rsidRPr="00337E0B">
        <w:rPr>
          <w:rFonts w:ascii="Roboto" w:hAnsi="Roboto"/>
          <w:sz w:val="20"/>
          <w:lang w:val="en-US"/>
        </w:rPr>
        <w:t>Olivotto</w:t>
      </w:r>
      <w:proofErr w:type="spellEnd"/>
      <w:r w:rsidRPr="00337E0B">
        <w:rPr>
          <w:rFonts w:ascii="Roboto" w:hAnsi="Roboto"/>
          <w:sz w:val="20"/>
          <w:lang w:val="en-US"/>
        </w:rPr>
        <w:t xml:space="preserve"> I, </w:t>
      </w:r>
      <w:proofErr w:type="spellStart"/>
      <w:r w:rsidRPr="00337E0B">
        <w:rPr>
          <w:rFonts w:ascii="Roboto" w:hAnsi="Roboto"/>
          <w:sz w:val="20"/>
          <w:lang w:val="en-US"/>
        </w:rPr>
        <w:t>Betocchi</w:t>
      </w:r>
      <w:proofErr w:type="spellEnd"/>
      <w:r w:rsidRPr="00337E0B">
        <w:rPr>
          <w:rFonts w:ascii="Roboto" w:hAnsi="Roboto"/>
          <w:sz w:val="20"/>
          <w:lang w:val="en-US"/>
        </w:rPr>
        <w:t xml:space="preserve"> S, Casey SA, Lesser JR, Losi MA, Cecchi F, Maron BJ. Effect of Left Ventricular Outflow Tract Obstruction on Clinical Outcome in Hypertrophic Cardiomyopathy. </w:t>
      </w:r>
      <w:r w:rsidRPr="00830E6F">
        <w:rPr>
          <w:rFonts w:ascii="Roboto" w:hAnsi="Roboto"/>
          <w:i/>
          <w:iCs/>
          <w:sz w:val="20"/>
        </w:rPr>
        <w:t xml:space="preserve">N. </w:t>
      </w:r>
      <w:proofErr w:type="spellStart"/>
      <w:r w:rsidRPr="00830E6F">
        <w:rPr>
          <w:rFonts w:ascii="Roboto" w:hAnsi="Roboto"/>
          <w:i/>
          <w:iCs/>
          <w:sz w:val="20"/>
        </w:rPr>
        <w:t>Engl</w:t>
      </w:r>
      <w:proofErr w:type="spellEnd"/>
      <w:r w:rsidRPr="00830E6F">
        <w:rPr>
          <w:rFonts w:ascii="Roboto" w:hAnsi="Roboto"/>
          <w:i/>
          <w:iCs/>
          <w:sz w:val="20"/>
        </w:rPr>
        <w:t>. J. Med.</w:t>
      </w:r>
      <w:r w:rsidRPr="00830E6F">
        <w:rPr>
          <w:rFonts w:ascii="Roboto" w:hAnsi="Roboto"/>
          <w:sz w:val="20"/>
        </w:rPr>
        <w:t xml:space="preserve"> </w:t>
      </w:r>
      <w:proofErr w:type="gramStart"/>
      <w:r w:rsidRPr="00830E6F">
        <w:rPr>
          <w:rFonts w:ascii="Roboto" w:hAnsi="Roboto"/>
          <w:sz w:val="20"/>
        </w:rPr>
        <w:t>2003;348:295</w:t>
      </w:r>
      <w:proofErr w:type="gramEnd"/>
      <w:r w:rsidRPr="00830E6F">
        <w:rPr>
          <w:rFonts w:ascii="Roboto" w:hAnsi="Roboto"/>
          <w:sz w:val="20"/>
        </w:rPr>
        <w:t xml:space="preserve">–303.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w:t>
      </w:r>
      <w:proofErr w:type="spellStart"/>
      <w:r w:rsidRPr="00830E6F">
        <w:rPr>
          <w:rFonts w:ascii="Roboto" w:hAnsi="Roboto"/>
          <w:sz w:val="20"/>
        </w:rPr>
        <w:t>Goel</w:t>
      </w:r>
      <w:proofErr w:type="spellEnd"/>
      <w:r w:rsidRPr="00830E6F">
        <w:rPr>
          <w:rFonts w:ascii="Roboto" w:hAnsi="Roboto"/>
          <w:sz w:val="20"/>
        </w:rPr>
        <w:t xml:space="preserve"> A, Grace C, Thomson KL, Petersen SE, Xu X, </w:t>
      </w:r>
      <w:proofErr w:type="spellStart"/>
      <w:r w:rsidRPr="00830E6F">
        <w:rPr>
          <w:rFonts w:ascii="Roboto" w:hAnsi="Roboto"/>
          <w:sz w:val="20"/>
        </w:rPr>
        <w:t>Waring</w:t>
      </w:r>
      <w:proofErr w:type="spellEnd"/>
      <w:r w:rsidRPr="00830E6F">
        <w:rPr>
          <w:rFonts w:ascii="Roboto" w:hAnsi="Roboto"/>
          <w:sz w:val="20"/>
        </w:rPr>
        <w:t xml:space="preserve"> A, </w:t>
      </w:r>
      <w:proofErr w:type="spellStart"/>
      <w:r w:rsidRPr="00830E6F">
        <w:rPr>
          <w:rFonts w:ascii="Roboto" w:hAnsi="Roboto"/>
          <w:sz w:val="20"/>
        </w:rPr>
        <w:t>Ormondroyd</w:t>
      </w:r>
      <w:proofErr w:type="spellEnd"/>
      <w:r w:rsidRPr="00830E6F">
        <w:rPr>
          <w:rFonts w:ascii="Roboto" w:hAnsi="Roboto"/>
          <w:sz w:val="20"/>
        </w:rPr>
        <w:t xml:space="preserve">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w:t>
      </w:r>
      <w:proofErr w:type="gramStart"/>
      <w:r w:rsidRPr="00337E0B">
        <w:rPr>
          <w:rFonts w:ascii="Roboto" w:hAnsi="Roboto"/>
          <w:sz w:val="20"/>
          <w:lang w:val="en-US"/>
        </w:rPr>
        <w:t>2021;53:135</w:t>
      </w:r>
      <w:proofErr w:type="gramEnd"/>
      <w:r w:rsidRPr="00337E0B">
        <w:rPr>
          <w:rFonts w:ascii="Roboto" w:hAnsi="Roboto"/>
          <w:sz w:val="20"/>
          <w:lang w:val="en-US"/>
        </w:rPr>
        <w:t xml:space="preserve">–142.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w:t>
      </w:r>
      <w:proofErr w:type="spellStart"/>
      <w:r w:rsidRPr="00337E0B">
        <w:rPr>
          <w:rFonts w:ascii="Roboto" w:hAnsi="Roboto"/>
          <w:sz w:val="20"/>
          <w:lang w:val="en-US"/>
        </w:rPr>
        <w:t>Marvao</w:t>
      </w:r>
      <w:proofErr w:type="spellEnd"/>
      <w:r w:rsidRPr="00337E0B">
        <w:rPr>
          <w:rFonts w:ascii="Roboto" w:hAnsi="Roboto"/>
          <w:sz w:val="20"/>
          <w:lang w:val="en-US"/>
        </w:rPr>
        <w:t xml:space="preserve"> A, Dawes TJW, Shi W, </w:t>
      </w:r>
      <w:proofErr w:type="spellStart"/>
      <w:r w:rsidRPr="00337E0B">
        <w:rPr>
          <w:rFonts w:ascii="Roboto" w:hAnsi="Roboto"/>
          <w:sz w:val="20"/>
          <w:lang w:val="en-US"/>
        </w:rPr>
        <w:t>Durighel</w:t>
      </w:r>
      <w:proofErr w:type="spellEnd"/>
      <w:r w:rsidRPr="00337E0B">
        <w:rPr>
          <w:rFonts w:ascii="Roboto" w:hAnsi="Roboto"/>
          <w:sz w:val="20"/>
          <w:lang w:val="en-US"/>
        </w:rPr>
        <w:t xml:space="preserve"> G, </w:t>
      </w:r>
      <w:proofErr w:type="spellStart"/>
      <w:r w:rsidRPr="00337E0B">
        <w:rPr>
          <w:rFonts w:ascii="Roboto" w:hAnsi="Roboto"/>
          <w:sz w:val="20"/>
          <w:lang w:val="en-US"/>
        </w:rPr>
        <w:t>Rueckert</w:t>
      </w:r>
      <w:proofErr w:type="spellEnd"/>
      <w:r w:rsidRPr="00337E0B">
        <w:rPr>
          <w:rFonts w:ascii="Roboto" w:hAnsi="Roboto"/>
          <w:sz w:val="20"/>
          <w:lang w:val="en-US"/>
        </w:rPr>
        <w:t xml:space="preserve"> D, Cook SA, </w:t>
      </w:r>
      <w:proofErr w:type="spellStart"/>
      <w:r w:rsidRPr="00337E0B">
        <w:rPr>
          <w:rFonts w:ascii="Roboto" w:hAnsi="Roboto"/>
          <w:sz w:val="20"/>
          <w:lang w:val="en-US"/>
        </w:rPr>
        <w:t>O’Regan</w:t>
      </w:r>
      <w:proofErr w:type="spellEnd"/>
      <w:r w:rsidRPr="00337E0B">
        <w:rPr>
          <w:rFonts w:ascii="Roboto" w:hAnsi="Roboto"/>
          <w:sz w:val="20"/>
          <w:lang w:val="en-US"/>
        </w:rPr>
        <w:t xml:space="preserve">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w:t>
      </w:r>
      <w:proofErr w:type="gramStart"/>
      <w:r w:rsidRPr="00337E0B">
        <w:rPr>
          <w:rFonts w:ascii="Roboto" w:hAnsi="Roboto"/>
          <w:sz w:val="20"/>
          <w:lang w:val="en-US"/>
        </w:rPr>
        <w:t>2015;8:1260</w:t>
      </w:r>
      <w:proofErr w:type="gramEnd"/>
      <w:r w:rsidRPr="00337E0B">
        <w:rPr>
          <w:rFonts w:ascii="Roboto" w:hAnsi="Roboto"/>
          <w:sz w:val="20"/>
          <w:lang w:val="en-US"/>
        </w:rPr>
        <w:t xml:space="preserve">–1269.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r>
      <w:proofErr w:type="spellStart"/>
      <w:r w:rsidRPr="00337E0B">
        <w:rPr>
          <w:rFonts w:ascii="Roboto" w:hAnsi="Roboto"/>
          <w:sz w:val="20"/>
          <w:lang w:val="en-US"/>
        </w:rPr>
        <w:t>Marstrand</w:t>
      </w:r>
      <w:proofErr w:type="spellEnd"/>
      <w:r w:rsidRPr="00337E0B">
        <w:rPr>
          <w:rFonts w:ascii="Roboto" w:hAnsi="Roboto"/>
          <w:sz w:val="20"/>
          <w:lang w:val="en-US"/>
        </w:rPr>
        <w:t xml:space="preserve"> P, Han L, Day SM, </w:t>
      </w:r>
      <w:proofErr w:type="spellStart"/>
      <w:r w:rsidRPr="00337E0B">
        <w:rPr>
          <w:rFonts w:ascii="Roboto" w:hAnsi="Roboto"/>
          <w:sz w:val="20"/>
          <w:lang w:val="en-US"/>
        </w:rPr>
        <w:t>Olivotto</w:t>
      </w:r>
      <w:proofErr w:type="spellEnd"/>
      <w:r w:rsidRPr="00337E0B">
        <w:rPr>
          <w:rFonts w:ascii="Roboto" w:hAnsi="Roboto"/>
          <w:sz w:val="20"/>
          <w:lang w:val="en-US"/>
        </w:rPr>
        <w:t xml:space="preserve"> I, Ashley EA, Michels M, Pereira AC, Wittekind SG, Helms A, </w:t>
      </w:r>
      <w:proofErr w:type="spellStart"/>
      <w:r w:rsidRPr="00337E0B">
        <w:rPr>
          <w:rFonts w:ascii="Roboto" w:hAnsi="Roboto"/>
          <w:sz w:val="20"/>
          <w:lang w:val="en-US"/>
        </w:rPr>
        <w:t>Saberi</w:t>
      </w:r>
      <w:proofErr w:type="spellEnd"/>
      <w:r w:rsidRPr="00337E0B">
        <w:rPr>
          <w:rFonts w:ascii="Roboto" w:hAnsi="Roboto"/>
          <w:sz w:val="20"/>
          <w:lang w:val="en-US"/>
        </w:rPr>
        <w:t xml:space="preserve"> S, et al. Hypertrophic Cardiomyopathy </w:t>
      </w:r>
      <w:proofErr w:type="gramStart"/>
      <w:r w:rsidRPr="00337E0B">
        <w:rPr>
          <w:rFonts w:ascii="Roboto" w:hAnsi="Roboto"/>
          <w:sz w:val="20"/>
          <w:lang w:val="en-US"/>
        </w:rPr>
        <w:t>With</w:t>
      </w:r>
      <w:proofErr w:type="gramEnd"/>
      <w:r w:rsidRPr="00337E0B">
        <w:rPr>
          <w:rFonts w:ascii="Roboto" w:hAnsi="Roboto"/>
          <w:sz w:val="20"/>
          <w:lang w:val="en-US"/>
        </w:rPr>
        <w:t xml:space="preserve"> Left Ventricular Systolic Dysfunction: Insights From the </w:t>
      </w:r>
      <w:proofErr w:type="spellStart"/>
      <w:r w:rsidRPr="00337E0B">
        <w:rPr>
          <w:rFonts w:ascii="Roboto" w:hAnsi="Roboto"/>
          <w:sz w:val="20"/>
          <w:lang w:val="en-US"/>
        </w:rPr>
        <w:t>SHaRe</w:t>
      </w:r>
      <w:proofErr w:type="spellEnd"/>
      <w:r w:rsidRPr="00337E0B">
        <w:rPr>
          <w:rFonts w:ascii="Roboto" w:hAnsi="Roboto"/>
          <w:sz w:val="20"/>
          <w:lang w:val="en-US"/>
        </w:rPr>
        <w:t xml:space="preserve"> Registry.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2020;141:1371</w:t>
      </w:r>
      <w:proofErr w:type="gramEnd"/>
      <w:r w:rsidRPr="00337E0B">
        <w:rPr>
          <w:rFonts w:ascii="Roboto" w:hAnsi="Roboto"/>
          <w:sz w:val="20"/>
          <w:lang w:val="en-US"/>
        </w:rPr>
        <w:t xml:space="preserve">–1383.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r>
      <w:proofErr w:type="spellStart"/>
      <w:r w:rsidRPr="00337E0B">
        <w:rPr>
          <w:rFonts w:ascii="Roboto" w:hAnsi="Roboto"/>
          <w:sz w:val="20"/>
          <w:lang w:val="en-US"/>
        </w:rPr>
        <w:t>Alaiwi</w:t>
      </w:r>
      <w:proofErr w:type="spellEnd"/>
      <w:r w:rsidRPr="00337E0B">
        <w:rPr>
          <w:rFonts w:ascii="Roboto" w:hAnsi="Roboto"/>
          <w:sz w:val="20"/>
          <w:lang w:val="en-US"/>
        </w:rPr>
        <w:t xml:space="preserve"> SA, Roston TM, </w:t>
      </w:r>
      <w:proofErr w:type="spellStart"/>
      <w:r w:rsidRPr="00337E0B">
        <w:rPr>
          <w:rFonts w:ascii="Roboto" w:hAnsi="Roboto"/>
          <w:sz w:val="20"/>
          <w:lang w:val="en-US"/>
        </w:rPr>
        <w:t>Marstrand</w:t>
      </w:r>
      <w:proofErr w:type="spellEnd"/>
      <w:r w:rsidRPr="00337E0B">
        <w:rPr>
          <w:rFonts w:ascii="Roboto" w:hAnsi="Roboto"/>
          <w:sz w:val="20"/>
          <w:lang w:val="en-US"/>
        </w:rPr>
        <w:t xml:space="preserve"> P, Claggett BL, Parikh VN, Helms AS, Ingles J, Lampert R, Lakdawala NK, Michels M, et al. Left Ventricular Systolic Dysfunction in Patients Diagnosed </w:t>
      </w:r>
      <w:proofErr w:type="gramStart"/>
      <w:r w:rsidRPr="00337E0B">
        <w:rPr>
          <w:rFonts w:ascii="Roboto" w:hAnsi="Roboto"/>
          <w:sz w:val="20"/>
          <w:lang w:val="en-US"/>
        </w:rPr>
        <w:t>With</w:t>
      </w:r>
      <w:proofErr w:type="gramEnd"/>
      <w:r w:rsidRPr="00337E0B">
        <w:rPr>
          <w:rFonts w:ascii="Roboto" w:hAnsi="Roboto"/>
          <w:sz w:val="20"/>
          <w:lang w:val="en-US"/>
        </w:rPr>
        <w:t xml:space="preserve"> Hypertrophic Cardiomyopathy During Childhood: Insights From the </w:t>
      </w:r>
      <w:proofErr w:type="spellStart"/>
      <w:r w:rsidRPr="00337E0B">
        <w:rPr>
          <w:rFonts w:ascii="Roboto" w:hAnsi="Roboto"/>
          <w:sz w:val="20"/>
          <w:lang w:val="en-US"/>
        </w:rPr>
        <w:t>SHaRe</w:t>
      </w:r>
      <w:proofErr w:type="spellEnd"/>
      <w:r w:rsidRPr="00337E0B">
        <w:rPr>
          <w:rFonts w:ascii="Roboto" w:hAnsi="Roboto"/>
          <w:sz w:val="20"/>
          <w:lang w:val="en-US"/>
        </w:rPr>
        <w:t xml:space="preserve"> Registry (</w:t>
      </w:r>
      <w:proofErr w:type="spellStart"/>
      <w:r w:rsidRPr="00337E0B">
        <w:rPr>
          <w:rFonts w:ascii="Roboto" w:hAnsi="Roboto"/>
          <w:sz w:val="20"/>
          <w:lang w:val="en-US"/>
        </w:rPr>
        <w:t>Sarcomeric</w:t>
      </w:r>
      <w:proofErr w:type="spellEnd"/>
      <w:r w:rsidRPr="00337E0B">
        <w:rPr>
          <w:rFonts w:ascii="Roboto" w:hAnsi="Roboto"/>
          <w:sz w:val="20"/>
          <w:lang w:val="en-US"/>
        </w:rPr>
        <w:t xml:space="preserve"> Human Cardiomyopathy).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2023;</w:t>
      </w:r>
      <w:proofErr w:type="gramEnd"/>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r>
      <w:proofErr w:type="spellStart"/>
      <w:r w:rsidRPr="00337E0B">
        <w:rPr>
          <w:rFonts w:ascii="Roboto" w:hAnsi="Roboto"/>
          <w:sz w:val="20"/>
          <w:lang w:val="en-US"/>
        </w:rPr>
        <w:t>Siontis</w:t>
      </w:r>
      <w:proofErr w:type="spellEnd"/>
      <w:r w:rsidRPr="00337E0B">
        <w:rPr>
          <w:rFonts w:ascii="Roboto" w:hAnsi="Roboto"/>
          <w:sz w:val="20"/>
          <w:lang w:val="en-US"/>
        </w:rPr>
        <w:t xml:space="preserve">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w:t>
      </w:r>
      <w:proofErr w:type="gramStart"/>
      <w:r w:rsidRPr="00337E0B">
        <w:rPr>
          <w:rFonts w:ascii="Roboto" w:hAnsi="Roboto"/>
          <w:sz w:val="20"/>
          <w:lang w:val="en-US"/>
        </w:rPr>
        <w:t>3:e</w:t>
      </w:r>
      <w:proofErr w:type="gramEnd"/>
      <w:r w:rsidRPr="00337E0B">
        <w:rPr>
          <w:rFonts w:ascii="Roboto" w:hAnsi="Roboto"/>
          <w:sz w:val="20"/>
          <w:lang w:val="en-US"/>
        </w:rPr>
        <w:t xml:space="preserv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r>
      <w:proofErr w:type="spellStart"/>
      <w:r w:rsidRPr="00337E0B">
        <w:rPr>
          <w:rFonts w:ascii="Roboto" w:hAnsi="Roboto"/>
          <w:sz w:val="20"/>
          <w:lang w:val="en-US"/>
        </w:rPr>
        <w:t>O’Mahony</w:t>
      </w:r>
      <w:proofErr w:type="spellEnd"/>
      <w:r w:rsidRPr="00337E0B">
        <w:rPr>
          <w:rFonts w:ascii="Roboto" w:hAnsi="Roboto"/>
          <w:sz w:val="20"/>
          <w:lang w:val="en-US"/>
        </w:rPr>
        <w:t xml:space="preserve"> C, </w:t>
      </w:r>
      <w:proofErr w:type="spellStart"/>
      <w:r w:rsidRPr="00337E0B">
        <w:rPr>
          <w:rFonts w:ascii="Roboto" w:hAnsi="Roboto"/>
          <w:sz w:val="20"/>
          <w:lang w:val="en-US"/>
        </w:rPr>
        <w:t>Jichi</w:t>
      </w:r>
      <w:proofErr w:type="spellEnd"/>
      <w:r w:rsidRPr="00337E0B">
        <w:rPr>
          <w:rFonts w:ascii="Roboto" w:hAnsi="Roboto"/>
          <w:sz w:val="20"/>
          <w:lang w:val="en-US"/>
        </w:rPr>
        <w:t xml:space="preserve"> F, Pavlou M, Monserrat L, </w:t>
      </w:r>
      <w:proofErr w:type="spellStart"/>
      <w:r w:rsidRPr="00337E0B">
        <w:rPr>
          <w:rFonts w:ascii="Roboto" w:hAnsi="Roboto"/>
          <w:sz w:val="20"/>
          <w:lang w:val="en-US"/>
        </w:rPr>
        <w:t>Anastasakis</w:t>
      </w:r>
      <w:proofErr w:type="spellEnd"/>
      <w:r w:rsidRPr="00337E0B">
        <w:rPr>
          <w:rFonts w:ascii="Roboto" w:hAnsi="Roboto"/>
          <w:sz w:val="20"/>
          <w:lang w:val="en-US"/>
        </w:rPr>
        <w:t xml:space="preserve"> A, </w:t>
      </w:r>
      <w:proofErr w:type="spellStart"/>
      <w:r w:rsidRPr="00337E0B">
        <w:rPr>
          <w:rFonts w:ascii="Roboto" w:hAnsi="Roboto"/>
          <w:sz w:val="20"/>
          <w:lang w:val="en-US"/>
        </w:rPr>
        <w:t>Rapezzi</w:t>
      </w:r>
      <w:proofErr w:type="spellEnd"/>
      <w:r w:rsidRPr="00337E0B">
        <w:rPr>
          <w:rFonts w:ascii="Roboto" w:hAnsi="Roboto"/>
          <w:sz w:val="20"/>
          <w:lang w:val="en-US"/>
        </w:rPr>
        <w:t xml:space="preserve"> C, Biagini E, Gimeno JR, </w:t>
      </w:r>
      <w:proofErr w:type="spellStart"/>
      <w:r w:rsidRPr="00337E0B">
        <w:rPr>
          <w:rFonts w:ascii="Roboto" w:hAnsi="Roboto"/>
          <w:sz w:val="20"/>
          <w:lang w:val="en-US"/>
        </w:rPr>
        <w:t>Limongelli</w:t>
      </w:r>
      <w:proofErr w:type="spellEnd"/>
      <w:r w:rsidRPr="00337E0B">
        <w:rPr>
          <w:rFonts w:ascii="Roboto" w:hAnsi="Roboto"/>
          <w:sz w:val="20"/>
          <w:lang w:val="en-US"/>
        </w:rPr>
        <w:t xml:space="preserve">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w:t>
      </w:r>
      <w:proofErr w:type="gramStart"/>
      <w:r w:rsidRPr="00337E0B">
        <w:rPr>
          <w:rFonts w:ascii="Roboto" w:hAnsi="Roboto"/>
          <w:sz w:val="20"/>
          <w:lang w:val="en-US"/>
        </w:rPr>
        <w:t>2014;35:2010</w:t>
      </w:r>
      <w:proofErr w:type="gramEnd"/>
      <w:r w:rsidRPr="00337E0B">
        <w:rPr>
          <w:rFonts w:ascii="Roboto" w:hAnsi="Roboto"/>
          <w:sz w:val="20"/>
          <w:lang w:val="en-US"/>
        </w:rPr>
        <w:t xml:space="preserve">–2020.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r>
      <w:proofErr w:type="spellStart"/>
      <w:r w:rsidRPr="00337E0B">
        <w:rPr>
          <w:rFonts w:ascii="Roboto" w:hAnsi="Roboto"/>
          <w:sz w:val="20"/>
          <w:lang w:val="en-US"/>
        </w:rPr>
        <w:t>O’Mahony</w:t>
      </w:r>
      <w:proofErr w:type="spellEnd"/>
      <w:r w:rsidRPr="00337E0B">
        <w:rPr>
          <w:rFonts w:ascii="Roboto" w:hAnsi="Roboto"/>
          <w:sz w:val="20"/>
          <w:lang w:val="en-US"/>
        </w:rPr>
        <w:t xml:space="preserve"> C, Akhtar MM, </w:t>
      </w:r>
      <w:proofErr w:type="spellStart"/>
      <w:r w:rsidRPr="00337E0B">
        <w:rPr>
          <w:rFonts w:ascii="Roboto" w:hAnsi="Roboto"/>
          <w:sz w:val="20"/>
          <w:lang w:val="en-US"/>
        </w:rPr>
        <w:t>Anastasiou</w:t>
      </w:r>
      <w:proofErr w:type="spellEnd"/>
      <w:r w:rsidRPr="00337E0B">
        <w:rPr>
          <w:rFonts w:ascii="Roboto" w:hAnsi="Roboto"/>
          <w:sz w:val="20"/>
          <w:lang w:val="en-US"/>
        </w:rPr>
        <w:t xml:space="preserve"> Z, Guttmann OP, </w:t>
      </w:r>
      <w:proofErr w:type="spellStart"/>
      <w:r w:rsidRPr="00337E0B">
        <w:rPr>
          <w:rFonts w:ascii="Roboto" w:hAnsi="Roboto"/>
          <w:sz w:val="20"/>
          <w:lang w:val="en-US"/>
        </w:rPr>
        <w:t>Vriesendorp</w:t>
      </w:r>
      <w:proofErr w:type="spellEnd"/>
      <w:r w:rsidRPr="00337E0B">
        <w:rPr>
          <w:rFonts w:ascii="Roboto" w:hAnsi="Roboto"/>
          <w:sz w:val="20"/>
          <w:lang w:val="en-US"/>
        </w:rPr>
        <w:t xml:space="preserve"> PA, Michels M, </w:t>
      </w:r>
      <w:proofErr w:type="spellStart"/>
      <w:r w:rsidRPr="00337E0B">
        <w:rPr>
          <w:rFonts w:ascii="Roboto" w:hAnsi="Roboto"/>
          <w:sz w:val="20"/>
          <w:lang w:val="en-US"/>
        </w:rPr>
        <w:t>Magrì</w:t>
      </w:r>
      <w:proofErr w:type="spellEnd"/>
      <w:r w:rsidRPr="00337E0B">
        <w:rPr>
          <w:rFonts w:ascii="Roboto" w:hAnsi="Roboto"/>
          <w:sz w:val="20"/>
          <w:lang w:val="en-US"/>
        </w:rPr>
        <w:t xml:space="preserve"> D, </w:t>
      </w:r>
      <w:proofErr w:type="spellStart"/>
      <w:r w:rsidRPr="00337E0B">
        <w:rPr>
          <w:rFonts w:ascii="Roboto" w:hAnsi="Roboto"/>
          <w:sz w:val="20"/>
          <w:lang w:val="en-US"/>
        </w:rPr>
        <w:t>Autore</w:t>
      </w:r>
      <w:proofErr w:type="spellEnd"/>
      <w:r w:rsidRPr="00337E0B">
        <w:rPr>
          <w:rFonts w:ascii="Roboto" w:hAnsi="Roboto"/>
          <w:sz w:val="20"/>
          <w:lang w:val="en-US"/>
        </w:rPr>
        <w:t xml:space="preserv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w:t>
      </w:r>
      <w:proofErr w:type="gramStart"/>
      <w:r w:rsidRPr="00337E0B">
        <w:rPr>
          <w:rFonts w:ascii="Roboto" w:hAnsi="Roboto"/>
          <w:sz w:val="20"/>
          <w:lang w:val="en-US"/>
        </w:rPr>
        <w:t>2019;105:623</w:t>
      </w:r>
      <w:proofErr w:type="gramEnd"/>
      <w:r w:rsidRPr="00337E0B">
        <w:rPr>
          <w:rFonts w:ascii="Roboto" w:hAnsi="Roboto"/>
          <w:sz w:val="20"/>
          <w:lang w:val="en-US"/>
        </w:rPr>
        <w:t xml:space="preserve">–631.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r>
      <w:proofErr w:type="spellStart"/>
      <w:r w:rsidRPr="00337E0B">
        <w:rPr>
          <w:rFonts w:ascii="Roboto" w:hAnsi="Roboto"/>
          <w:sz w:val="20"/>
          <w:lang w:val="en-US"/>
        </w:rPr>
        <w:t>O’Mahony</w:t>
      </w:r>
      <w:proofErr w:type="spellEnd"/>
      <w:r w:rsidRPr="00337E0B">
        <w:rPr>
          <w:rFonts w:ascii="Roboto" w:hAnsi="Roboto"/>
          <w:sz w:val="20"/>
          <w:lang w:val="en-US"/>
        </w:rPr>
        <w:t xml:space="preserve"> C, </w:t>
      </w:r>
      <w:proofErr w:type="spellStart"/>
      <w:r w:rsidRPr="00337E0B">
        <w:rPr>
          <w:rFonts w:ascii="Roboto" w:hAnsi="Roboto"/>
          <w:sz w:val="20"/>
          <w:lang w:val="en-US"/>
        </w:rPr>
        <w:t>Jichi</w:t>
      </w:r>
      <w:proofErr w:type="spellEnd"/>
      <w:r w:rsidRPr="00337E0B">
        <w:rPr>
          <w:rFonts w:ascii="Roboto" w:hAnsi="Roboto"/>
          <w:sz w:val="20"/>
          <w:lang w:val="en-US"/>
        </w:rPr>
        <w:t xml:space="preserve"> F, Ommen SR, </w:t>
      </w:r>
      <w:proofErr w:type="spellStart"/>
      <w:r w:rsidRPr="00337E0B">
        <w:rPr>
          <w:rFonts w:ascii="Roboto" w:hAnsi="Roboto"/>
          <w:sz w:val="20"/>
          <w:lang w:val="en-US"/>
        </w:rPr>
        <w:t>Christiaans</w:t>
      </w:r>
      <w:proofErr w:type="spellEnd"/>
      <w:r w:rsidRPr="00337E0B">
        <w:rPr>
          <w:rFonts w:ascii="Roboto" w:hAnsi="Roboto"/>
          <w:sz w:val="20"/>
          <w:lang w:val="en-US"/>
        </w:rPr>
        <w:t xml:space="preserve"> I, </w:t>
      </w:r>
      <w:proofErr w:type="spellStart"/>
      <w:r w:rsidRPr="00337E0B">
        <w:rPr>
          <w:rFonts w:ascii="Roboto" w:hAnsi="Roboto"/>
          <w:sz w:val="20"/>
          <w:lang w:val="en-US"/>
        </w:rPr>
        <w:t>Arbustini</w:t>
      </w:r>
      <w:proofErr w:type="spellEnd"/>
      <w:r w:rsidRPr="00337E0B">
        <w:rPr>
          <w:rFonts w:ascii="Roboto" w:hAnsi="Roboto"/>
          <w:sz w:val="20"/>
          <w:lang w:val="en-US"/>
        </w:rPr>
        <w:t xml:space="preserve"> E, Garcia-Pavia P, Cecchi F, </w:t>
      </w:r>
      <w:proofErr w:type="spellStart"/>
      <w:r w:rsidRPr="00337E0B">
        <w:rPr>
          <w:rFonts w:ascii="Roboto" w:hAnsi="Roboto"/>
          <w:sz w:val="20"/>
          <w:lang w:val="en-US"/>
        </w:rPr>
        <w:t>Olivotto</w:t>
      </w:r>
      <w:proofErr w:type="spellEnd"/>
      <w:r w:rsidRPr="00337E0B">
        <w:rPr>
          <w:rFonts w:ascii="Roboto" w:hAnsi="Roboto"/>
          <w:sz w:val="20"/>
          <w:lang w:val="en-US"/>
        </w:rPr>
        <w:t xml:space="preserve"> I, </w:t>
      </w:r>
      <w:proofErr w:type="spellStart"/>
      <w:r w:rsidRPr="00337E0B">
        <w:rPr>
          <w:rFonts w:ascii="Roboto" w:hAnsi="Roboto"/>
          <w:sz w:val="20"/>
          <w:lang w:val="en-US"/>
        </w:rPr>
        <w:t>Kitaoka</w:t>
      </w:r>
      <w:proofErr w:type="spellEnd"/>
      <w:r w:rsidRPr="00337E0B">
        <w:rPr>
          <w:rFonts w:ascii="Roboto" w:hAnsi="Roboto"/>
          <w:sz w:val="20"/>
          <w:lang w:val="en-US"/>
        </w:rPr>
        <w:t xml:space="preserve"> H, </w:t>
      </w:r>
      <w:proofErr w:type="spellStart"/>
      <w:r w:rsidRPr="00337E0B">
        <w:rPr>
          <w:rFonts w:ascii="Roboto" w:hAnsi="Roboto"/>
          <w:sz w:val="20"/>
          <w:lang w:val="en-US"/>
        </w:rPr>
        <w:t>Gotsman</w:t>
      </w:r>
      <w:proofErr w:type="spellEnd"/>
      <w:r w:rsidRPr="00337E0B">
        <w:rPr>
          <w:rFonts w:ascii="Roboto" w:hAnsi="Roboto"/>
          <w:sz w:val="20"/>
          <w:lang w:val="en-US"/>
        </w:rPr>
        <w:t xml:space="preserve">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w:t>
      </w:r>
      <w:proofErr w:type="gramStart"/>
      <w:r w:rsidRPr="00337E0B">
        <w:rPr>
          <w:rFonts w:ascii="Roboto" w:hAnsi="Roboto"/>
          <w:sz w:val="20"/>
          <w:lang w:val="en-US"/>
        </w:rPr>
        <w:t>2017;CIRCULATIONAHA</w:t>
      </w:r>
      <w:proofErr w:type="gramEnd"/>
      <w:r w:rsidRPr="00337E0B">
        <w:rPr>
          <w:rFonts w:ascii="Roboto" w:hAnsi="Roboto"/>
          <w:sz w:val="20"/>
          <w:lang w:val="en-US"/>
        </w:rPr>
        <w:t xml:space="preserve">.117.030437.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77777777" w:rsidR="006A6C59" w:rsidRDefault="006A6C59" w:rsidP="001D711A">
      <w:pPr>
        <w:tabs>
          <w:tab w:val="left" w:pos="2650"/>
        </w:tabs>
        <w:spacing w:line="480" w:lineRule="auto"/>
        <w:rPr>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337E0B"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337E0B"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lastRenderedPageBreak/>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337E0B"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337E0B"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77777777" w:rsidR="006A6C59" w:rsidRPr="007C4859" w:rsidRDefault="006A6C59" w:rsidP="007C4859">
            <w:pPr>
              <w:spacing w:line="360" w:lineRule="auto"/>
              <w:rPr>
                <w:rFonts w:ascii="Roboto" w:hAnsi="Roboto" w:cs="Segoe UI"/>
                <w:caps/>
                <w:color w:val="A9A9A9"/>
                <w:sz w:val="22"/>
                <w:szCs w:val="22"/>
              </w:rPr>
            </w:pPr>
            <w:r w:rsidRPr="007C4859">
              <w:rPr>
                <w:rStyle w:val="Strk"/>
                <w:rFonts w:ascii="Roboto" w:hAnsi="Roboto" w:cs="Segoe UI"/>
                <w:caps/>
                <w:color w:val="A9A9A9"/>
                <w:sz w:val="22"/>
                <w:szCs w:val="22"/>
              </w:rPr>
              <w:t>CHARACTERISTIC</w:t>
            </w: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Non-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Not </w:t>
            </w:r>
            <w:proofErr w:type="spellStart"/>
            <w:r w:rsidRPr="007C4859">
              <w:rPr>
                <w:rFonts w:ascii="Roboto" w:hAnsi="Roboto" w:cs="Segoe UI"/>
                <w:i/>
                <w:iCs/>
                <w:color w:val="333333"/>
                <w:sz w:val="22"/>
                <w:szCs w:val="22"/>
              </w:rPr>
              <w:t>Recorded</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65361C3" w:rsidR="00B24EA1" w:rsidRDefault="00B24EA1" w:rsidP="007C4859">
      <w:pPr>
        <w:tabs>
          <w:tab w:val="left" w:pos="2650"/>
        </w:tabs>
        <w:spacing w:line="360" w:lineRule="auto"/>
        <w:rPr>
          <w:rFonts w:ascii="Roboto" w:hAnsi="Roboto"/>
          <w:color w:val="000000"/>
        </w:rPr>
      </w:pP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Pr="001F2967" w:rsidRDefault="004C0055" w:rsidP="007401B1">
      <w:pPr>
        <w:tabs>
          <w:tab w:val="left" w:pos="2650"/>
        </w:tabs>
        <w:spacing w:line="480" w:lineRule="auto"/>
        <w:rPr>
          <w:rFonts w:ascii="Roboto" w:hAnsi="Roboto"/>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71B096CB" w14:textId="57309C09" w:rsidR="004C0055" w:rsidRPr="007C4859" w:rsidRDefault="009A3504" w:rsidP="002E4BE9">
      <w:pPr>
        <w:tabs>
          <w:tab w:val="left" w:pos="2650"/>
        </w:tabs>
        <w:spacing w:line="480" w:lineRule="auto"/>
        <w:rPr>
          <w:rFonts w:ascii="Roboto" w:hAnsi="Roboto"/>
          <w:lang w:val="en-US"/>
        </w:rPr>
      </w:pPr>
      <w:r>
        <w:rPr>
          <w:rFonts w:ascii="Roboto" w:hAnsi="Roboto"/>
          <w:b/>
          <w:bCs/>
          <w:noProof/>
          <w:sz w:val="22"/>
          <w:szCs w:val="22"/>
          <w:lang w:val="en-US"/>
          <w14:ligatures w14:val="standardContextual"/>
        </w:rPr>
        <w:drawing>
          <wp:inline distT="0" distB="0" distL="0" distR="0" wp14:anchorId="78FA232E" wp14:editId="56703AD7">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05734FEF" w14:textId="6FB46DB5" w:rsidR="00D5141C" w:rsidRDefault="00D5141C" w:rsidP="0067560E">
      <w:pPr>
        <w:spacing w:line="276" w:lineRule="auto"/>
        <w:rPr>
          <w:rFonts w:ascii="Roboto" w:hAnsi="Roboto"/>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p>
    <w:p w14:paraId="4B8D218D" w14:textId="47964AB6" w:rsidR="006F50E1" w:rsidRDefault="009A3504" w:rsidP="0067560E">
      <w:pPr>
        <w:spacing w:line="276" w:lineRule="auto"/>
        <w:rPr>
          <w:rFonts w:ascii="Roboto" w:hAnsi="Roboto"/>
        </w:rPr>
      </w:pPr>
      <w:r>
        <w:rPr>
          <w:rFonts w:ascii="Roboto" w:hAnsi="Roboto"/>
          <w:noProof/>
          <w14:ligatures w14:val="standardContextual"/>
        </w:rPr>
        <w:drawing>
          <wp:inline distT="0" distB="0" distL="0" distR="0" wp14:anchorId="6F953A8E" wp14:editId="3BB2D3B3">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p>
    <w:p w14:paraId="35606AB9" w14:textId="77777777" w:rsidR="00EF6167" w:rsidRDefault="00EF6167" w:rsidP="00BE1405">
      <w:pPr>
        <w:spacing w:line="480" w:lineRule="auto"/>
        <w:ind w:left="-270"/>
        <w:rPr>
          <w:rFonts w:ascii="Roboto" w:hAnsi="Roboto"/>
          <w:b/>
          <w:bCs/>
        </w:rPr>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23F5A2A"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973BA9">
        <w:rPr>
          <w:rFonts w:ascii="Roboto" w:hAnsi="Roboto"/>
          <w:b/>
          <w:bCs/>
        </w:rPr>
        <w:t>3</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4"/>
                    <a:stretch>
                      <a:fillRect/>
                    </a:stretch>
                  </pic:blipFill>
                  <pic:spPr>
                    <a:xfrm>
                      <a:off x="0" y="0"/>
                      <a:ext cx="6058535" cy="4427855"/>
                    </a:xfrm>
                    <a:prstGeom prst="rect">
                      <a:avLst/>
                    </a:prstGeom>
                  </pic:spPr>
                </pic:pic>
              </a:graphicData>
            </a:graphic>
          </wp:inline>
        </w:drawing>
      </w:r>
    </w:p>
    <w:p w14:paraId="39277479" w14:textId="56A1D601" w:rsidR="001E4447" w:rsidRDefault="001E4447" w:rsidP="001D711A">
      <w:pPr>
        <w:spacing w:line="480" w:lineRule="auto"/>
        <w:rPr>
          <w:rFonts w:ascii="Roboto" w:hAnsi="Roboto"/>
          <w:b/>
          <w:bCs/>
        </w:rPr>
      </w:pP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C23761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973BA9">
        <w:rPr>
          <w:rFonts w:ascii="Roboto" w:hAnsi="Roboto"/>
          <w:b/>
          <w:bCs/>
          <w:lang w:val="en-US"/>
        </w:rPr>
        <w:t>4</w:t>
      </w:r>
      <w:r w:rsidRPr="00AC2A89">
        <w:rPr>
          <w:rFonts w:ascii="Roboto" w:hAnsi="Roboto"/>
          <w:b/>
          <w:bCs/>
          <w:lang w:val="en-US"/>
        </w:rPr>
        <w:t>:</w:t>
      </w:r>
    </w:p>
    <w:p w14:paraId="1AE11D9D" w14:textId="3D3B527C" w:rsidR="009A3504" w:rsidRDefault="009A3504"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27D823C2" wp14:editId="6EE056DA">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15"/>
                    <a:stretch>
                      <a:fillRect/>
                    </a:stretch>
                  </pic:blipFill>
                  <pic:spPr>
                    <a:xfrm>
                      <a:off x="0" y="0"/>
                      <a:ext cx="6058535" cy="4765040"/>
                    </a:xfrm>
                    <a:prstGeom prst="rect">
                      <a:avLst/>
                    </a:prstGeom>
                  </pic:spPr>
                </pic:pic>
              </a:graphicData>
            </a:graphic>
          </wp:inline>
        </w:drawing>
      </w:r>
    </w:p>
    <w:p w14:paraId="776FCD77" w14:textId="1BEE433A" w:rsidR="005F2993" w:rsidRPr="00AC2A89" w:rsidRDefault="00E27B32" w:rsidP="0067560E">
      <w:pPr>
        <w:spacing w:line="480" w:lineRule="auto"/>
        <w:rPr>
          <w:rFonts w:ascii="Roboto" w:hAnsi="Roboto"/>
          <w:lang w:val="en-US"/>
        </w:rPr>
      </w:pPr>
      <w:r w:rsidRPr="00AC2A89">
        <w:rPr>
          <w:rFonts w:ascii="Roboto" w:hAnsi="Roboto"/>
          <w:lang w:val="en-US"/>
        </w:rPr>
        <w:t xml:space="preserve"> </w:t>
      </w:r>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DFC9E" w14:textId="77777777" w:rsidR="001F5C3A" w:rsidRDefault="001F5C3A">
      <w:r>
        <w:separator/>
      </w:r>
    </w:p>
  </w:endnote>
  <w:endnote w:type="continuationSeparator" w:id="0">
    <w:p w14:paraId="7E24BCFB" w14:textId="77777777" w:rsidR="001F5C3A" w:rsidRDefault="001F5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430B8" w14:textId="77777777" w:rsidR="001F5C3A" w:rsidRDefault="001F5C3A">
      <w:r>
        <w:separator/>
      </w:r>
    </w:p>
  </w:footnote>
  <w:footnote w:type="continuationSeparator" w:id="0">
    <w:p w14:paraId="3EDB684D" w14:textId="77777777" w:rsidR="001F5C3A" w:rsidRDefault="001F5C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40572134">
    <w:abstractNumId w:val="6"/>
  </w:num>
  <w:num w:numId="2" w16cid:durableId="238560249">
    <w:abstractNumId w:val="15"/>
  </w:num>
  <w:num w:numId="3" w16cid:durableId="1487555778">
    <w:abstractNumId w:val="4"/>
  </w:num>
  <w:num w:numId="4" w16cid:durableId="1502895532">
    <w:abstractNumId w:val="9"/>
  </w:num>
  <w:num w:numId="5" w16cid:durableId="385299747">
    <w:abstractNumId w:val="18"/>
  </w:num>
  <w:num w:numId="6" w16cid:durableId="565795714">
    <w:abstractNumId w:val="20"/>
  </w:num>
  <w:num w:numId="7" w16cid:durableId="522671235">
    <w:abstractNumId w:val="19"/>
  </w:num>
  <w:num w:numId="8" w16cid:durableId="1124888607">
    <w:abstractNumId w:val="8"/>
  </w:num>
  <w:num w:numId="9" w16cid:durableId="1448041838">
    <w:abstractNumId w:val="12"/>
  </w:num>
  <w:num w:numId="10" w16cid:durableId="100491252">
    <w:abstractNumId w:val="14"/>
  </w:num>
  <w:num w:numId="11" w16cid:durableId="935140656">
    <w:abstractNumId w:val="13"/>
  </w:num>
  <w:num w:numId="12" w16cid:durableId="6255926">
    <w:abstractNumId w:val="0"/>
  </w:num>
  <w:num w:numId="13" w16cid:durableId="1455055912">
    <w:abstractNumId w:val="7"/>
  </w:num>
  <w:num w:numId="14" w16cid:durableId="442652575">
    <w:abstractNumId w:val="16"/>
  </w:num>
  <w:num w:numId="15" w16cid:durableId="1109931502">
    <w:abstractNumId w:val="22"/>
  </w:num>
  <w:num w:numId="16" w16cid:durableId="899443946">
    <w:abstractNumId w:val="21"/>
  </w:num>
  <w:num w:numId="17" w16cid:durableId="1303922748">
    <w:abstractNumId w:val="17"/>
  </w:num>
  <w:num w:numId="18" w16cid:durableId="1130054386">
    <w:abstractNumId w:val="3"/>
  </w:num>
  <w:num w:numId="19" w16cid:durableId="1997226287">
    <w:abstractNumId w:val="1"/>
  </w:num>
  <w:num w:numId="20" w16cid:durableId="738017326">
    <w:abstractNumId w:val="2"/>
  </w:num>
  <w:num w:numId="21" w16cid:durableId="90787858">
    <w:abstractNumId w:val="11"/>
  </w:num>
  <w:num w:numId="22" w16cid:durableId="948781299">
    <w:abstractNumId w:val="10"/>
  </w:num>
  <w:num w:numId="23" w16cid:durableId="376242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CE6"/>
    <w:rsid w:val="00025604"/>
    <w:rsid w:val="000261EC"/>
    <w:rsid w:val="0002713B"/>
    <w:rsid w:val="0003136F"/>
    <w:rsid w:val="00031C8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626"/>
    <w:rsid w:val="00187E3F"/>
    <w:rsid w:val="00190371"/>
    <w:rsid w:val="00191A92"/>
    <w:rsid w:val="00192803"/>
    <w:rsid w:val="0019303B"/>
    <w:rsid w:val="00193C32"/>
    <w:rsid w:val="001977C7"/>
    <w:rsid w:val="0019798E"/>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F65"/>
    <w:rsid w:val="001F2967"/>
    <w:rsid w:val="001F5C3A"/>
    <w:rsid w:val="00200626"/>
    <w:rsid w:val="00201C66"/>
    <w:rsid w:val="0020331D"/>
    <w:rsid w:val="0020425B"/>
    <w:rsid w:val="002045AA"/>
    <w:rsid w:val="00205ABD"/>
    <w:rsid w:val="00205DC2"/>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37E0B"/>
    <w:rsid w:val="00341B85"/>
    <w:rsid w:val="0034252B"/>
    <w:rsid w:val="00345718"/>
    <w:rsid w:val="00345914"/>
    <w:rsid w:val="00350333"/>
    <w:rsid w:val="00351DC9"/>
    <w:rsid w:val="00352840"/>
    <w:rsid w:val="00353802"/>
    <w:rsid w:val="00353BD0"/>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D3D16"/>
    <w:rsid w:val="003D5112"/>
    <w:rsid w:val="003D6095"/>
    <w:rsid w:val="003D647E"/>
    <w:rsid w:val="003E2EB5"/>
    <w:rsid w:val="003E33A6"/>
    <w:rsid w:val="003E58A3"/>
    <w:rsid w:val="003E5F73"/>
    <w:rsid w:val="003E79BB"/>
    <w:rsid w:val="003E7F02"/>
    <w:rsid w:val="003F0B99"/>
    <w:rsid w:val="003F641C"/>
    <w:rsid w:val="00400129"/>
    <w:rsid w:val="00406508"/>
    <w:rsid w:val="00407FC1"/>
    <w:rsid w:val="0041170E"/>
    <w:rsid w:val="004125E5"/>
    <w:rsid w:val="00413FB0"/>
    <w:rsid w:val="00422DA9"/>
    <w:rsid w:val="004235C4"/>
    <w:rsid w:val="00426080"/>
    <w:rsid w:val="00430B72"/>
    <w:rsid w:val="00431AEB"/>
    <w:rsid w:val="0043207B"/>
    <w:rsid w:val="00433852"/>
    <w:rsid w:val="00433EF5"/>
    <w:rsid w:val="00436E9C"/>
    <w:rsid w:val="004373F9"/>
    <w:rsid w:val="00441CD3"/>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8195E"/>
    <w:rsid w:val="00482E50"/>
    <w:rsid w:val="004871C9"/>
    <w:rsid w:val="004877E1"/>
    <w:rsid w:val="004908BF"/>
    <w:rsid w:val="0049191A"/>
    <w:rsid w:val="00493348"/>
    <w:rsid w:val="004A06DA"/>
    <w:rsid w:val="004A1BC5"/>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1BFA"/>
    <w:rsid w:val="00554798"/>
    <w:rsid w:val="005559AF"/>
    <w:rsid w:val="00556B72"/>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2C80"/>
    <w:rsid w:val="00783844"/>
    <w:rsid w:val="00783E74"/>
    <w:rsid w:val="00784843"/>
    <w:rsid w:val="00790484"/>
    <w:rsid w:val="0079278C"/>
    <w:rsid w:val="00792807"/>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5235"/>
    <w:rsid w:val="007F100A"/>
    <w:rsid w:val="007F1BAE"/>
    <w:rsid w:val="007F51E8"/>
    <w:rsid w:val="007F62AC"/>
    <w:rsid w:val="007F67CF"/>
    <w:rsid w:val="0080039F"/>
    <w:rsid w:val="00800A37"/>
    <w:rsid w:val="00801D10"/>
    <w:rsid w:val="00802A2D"/>
    <w:rsid w:val="00805030"/>
    <w:rsid w:val="00805553"/>
    <w:rsid w:val="008065FD"/>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6846"/>
    <w:rsid w:val="008575FD"/>
    <w:rsid w:val="00861833"/>
    <w:rsid w:val="00862521"/>
    <w:rsid w:val="00866EF8"/>
    <w:rsid w:val="00867A97"/>
    <w:rsid w:val="0087104C"/>
    <w:rsid w:val="00875D58"/>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4D34"/>
    <w:rsid w:val="009266D2"/>
    <w:rsid w:val="00934456"/>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4D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405"/>
    <w:rsid w:val="00BE15DA"/>
    <w:rsid w:val="00BE2D5C"/>
    <w:rsid w:val="00BE445B"/>
    <w:rsid w:val="00BF182A"/>
    <w:rsid w:val="00BF1DE4"/>
    <w:rsid w:val="00BF5909"/>
    <w:rsid w:val="00BF7244"/>
    <w:rsid w:val="00C009C7"/>
    <w:rsid w:val="00C00C90"/>
    <w:rsid w:val="00C01E6A"/>
    <w:rsid w:val="00C0216A"/>
    <w:rsid w:val="00C02764"/>
    <w:rsid w:val="00C02CAE"/>
    <w:rsid w:val="00C02DC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D89"/>
    <w:rsid w:val="00CD5EA9"/>
    <w:rsid w:val="00CD6850"/>
    <w:rsid w:val="00CD6BB0"/>
    <w:rsid w:val="00CD7900"/>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173C"/>
    <w:rsid w:val="00DB6D77"/>
    <w:rsid w:val="00DC3C24"/>
    <w:rsid w:val="00DC7E3B"/>
    <w:rsid w:val="00DD0515"/>
    <w:rsid w:val="00DD0DC9"/>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22FE"/>
    <w:rsid w:val="00F4254E"/>
    <w:rsid w:val="00F43420"/>
    <w:rsid w:val="00F450A0"/>
    <w:rsid w:val="00F4549D"/>
    <w:rsid w:val="00F47FD9"/>
    <w:rsid w:val="00F51D8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B109B"/>
    <w:rsid w:val="00FB1A93"/>
    <w:rsid w:val="00FB2A36"/>
    <w:rsid w:val="00FB797F"/>
    <w:rsid w:val="00FC3A44"/>
    <w:rsid w:val="00FC5FC2"/>
    <w:rsid w:val="00FC69AD"/>
    <w:rsid w:val="00FC716E"/>
    <w:rsid w:val="00FC7180"/>
    <w:rsid w:val="00FD4F8B"/>
    <w:rsid w:val="00FE233A"/>
    <w:rsid w:val="00FE26BF"/>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emf"/><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17536</Words>
  <Characters>106972</Characters>
  <Application>Microsoft Office Word</Application>
  <DocSecurity>0</DocSecurity>
  <Lines>891</Lines>
  <Paragraphs>248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124260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2025-02-05T12:26:00Z</dcterms:created>
  <dcterms:modified xsi:type="dcterms:W3CDTF">2025-02-05T12:27:00Z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